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0E92C" w14:textId="77777777" w:rsidR="000A5883" w:rsidRDefault="000A5883" w:rsidP="00686461">
      <w:pPr>
        <w:tabs>
          <w:tab w:val="center" w:pos="4536"/>
          <w:tab w:val="right" w:pos="9072"/>
        </w:tabs>
        <w:rPr>
          <w:rFonts w:cs="Calibri"/>
          <w:b/>
        </w:rPr>
      </w:pPr>
    </w:p>
    <w:p w14:paraId="5AFE14B9" w14:textId="77777777" w:rsidR="000A5883" w:rsidRPr="000A5883" w:rsidRDefault="000A5883" w:rsidP="000A5883">
      <w:pPr>
        <w:spacing w:line="360" w:lineRule="auto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 xml:space="preserve">                                                                DEKLARACJA SPEŁNIENIA</w:t>
      </w:r>
    </w:p>
    <w:p w14:paraId="606DF1F2" w14:textId="77777777" w:rsidR="000A5883" w:rsidRPr="000A5883" w:rsidRDefault="000A5883" w:rsidP="000A5883">
      <w:pPr>
        <w:spacing w:line="360" w:lineRule="auto"/>
        <w:jc w:val="center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>WYMAGAŃ I OCZEKIWANYCH PARAMETRÓW TECHNICZNYCH PRZEDMIOTU ZAMÓWIENIA/</w:t>
      </w:r>
    </w:p>
    <w:p w14:paraId="74E7AA9A" w14:textId="77777777" w:rsidR="000A5883" w:rsidRPr="000A5883" w:rsidRDefault="000A5883" w:rsidP="000A5883">
      <w:pPr>
        <w:spacing w:line="360" w:lineRule="auto"/>
        <w:jc w:val="center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>OPIS PRZEDMIOTU ZAMÓWIENIA</w:t>
      </w:r>
    </w:p>
    <w:p w14:paraId="7688C00A" w14:textId="77777777" w:rsidR="000A5883" w:rsidRPr="000A5883" w:rsidRDefault="000A5883" w:rsidP="000A5883">
      <w:pPr>
        <w:rPr>
          <w:rFonts w:cs="Arial"/>
        </w:rPr>
      </w:pPr>
    </w:p>
    <w:p w14:paraId="773C47A0" w14:textId="77777777" w:rsidR="000A5883" w:rsidRPr="000A5883" w:rsidRDefault="000A5883" w:rsidP="000A5883">
      <w:pPr>
        <w:rPr>
          <w:rFonts w:cs="Arial"/>
        </w:rPr>
      </w:pPr>
    </w:p>
    <w:p w14:paraId="5E94B90A" w14:textId="77777777" w:rsidR="000A5883" w:rsidRPr="000A5883" w:rsidRDefault="000A5883" w:rsidP="000A5883">
      <w:pPr>
        <w:rPr>
          <w:b/>
          <w:sz w:val="20"/>
          <w:szCs w:val="20"/>
        </w:rPr>
      </w:pPr>
      <w:r w:rsidRPr="000A5883">
        <w:rPr>
          <w:b/>
          <w:sz w:val="20"/>
          <w:szCs w:val="20"/>
        </w:rPr>
        <w:t>ZADANIE NR 1</w:t>
      </w:r>
    </w:p>
    <w:tbl>
      <w:tblPr>
        <w:tblW w:w="1063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186"/>
        <w:gridCol w:w="6171"/>
        <w:gridCol w:w="1134"/>
        <w:gridCol w:w="1701"/>
      </w:tblGrid>
      <w:tr w:rsidR="000A5883" w:rsidRPr="000A5883" w14:paraId="2C6DB707" w14:textId="77777777" w:rsidTr="00C04E85">
        <w:trPr>
          <w:trHeight w:val="510"/>
        </w:trPr>
        <w:tc>
          <w:tcPr>
            <w:tcW w:w="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A8B8E7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6E589A1" w14:textId="77777777" w:rsidR="000A5883" w:rsidRPr="000A5883" w:rsidRDefault="000A5883" w:rsidP="000A588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Opis</w:t>
            </w:r>
          </w:p>
        </w:tc>
        <w:tc>
          <w:tcPr>
            <w:tcW w:w="6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EDDBEE1" w14:textId="77777777" w:rsidR="000A5883" w:rsidRPr="000A5883" w:rsidRDefault="000A5883" w:rsidP="000A588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Minimalne wymagania zamawiającego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BF08BF7" w14:textId="77777777" w:rsidR="000A5883" w:rsidRPr="000A5883" w:rsidRDefault="000A5883" w:rsidP="000A5883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A5883">
              <w:rPr>
                <w:rFonts w:cs="Arial"/>
                <w:b/>
                <w:sz w:val="16"/>
                <w:szCs w:val="16"/>
              </w:rPr>
              <w:t>Deklaracja wykonawcy (TAK/NIE)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6364E7C" w14:textId="501D381C" w:rsidR="000A5883" w:rsidRPr="000A5883" w:rsidRDefault="000A5883" w:rsidP="000A588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Dodatkowe informacje</w:t>
            </w:r>
            <w:r w:rsidR="00C04E85">
              <w:rPr>
                <w:rFonts w:cs="Arial"/>
                <w:b/>
                <w:sz w:val="20"/>
                <w:szCs w:val="20"/>
              </w:rPr>
              <w:t>/uwagi</w:t>
            </w:r>
          </w:p>
        </w:tc>
      </w:tr>
      <w:tr w:rsidR="000A5883" w:rsidRPr="000A5883" w14:paraId="7A910666" w14:textId="77777777" w:rsidTr="00C04E85">
        <w:trPr>
          <w:trHeight w:val="510"/>
        </w:trPr>
        <w:tc>
          <w:tcPr>
            <w:tcW w:w="440" w:type="dxa"/>
            <w:vMerge w:val="restart"/>
            <w:tcBorders>
              <w:top w:val="single" w:sz="12" w:space="0" w:color="auto"/>
            </w:tcBorders>
          </w:tcPr>
          <w:p w14:paraId="0813421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1.</w:t>
            </w:r>
          </w:p>
          <w:p w14:paraId="65DA345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F16768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BCDBDC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EF5959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E79959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96C3E0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894AF1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B0D0A2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4C228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9D4BDF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188F71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7CDE7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76F474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30E7D0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DDE862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CCC4FA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518347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CA2D7F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43BA7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754D5E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C9F9A2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1E96E5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33B8F1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EEC829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25B185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BC1F65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B13F93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84C80D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9F73AA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C91F94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713EB4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235291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C76BA7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DC2FE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726DED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93F350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8E2D28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0B304F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ED270F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A44898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25CBE4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AFDB45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1FD418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BC8C26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FD6866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3EF8CA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7F42EC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DB333A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D2543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5F53F5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C8C788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3F981A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5F0BC7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F7BDDC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DF8EBD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7DA12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B9C389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33420D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DCE17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1C1D09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36C2C9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7F665E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2AF533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B181CB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712EAC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BC6B59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130D95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A0DB72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B37BB3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4151BD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8DA0D8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045C8A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02EF1D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40018F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2CAE2D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C6C7CC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8FB22F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578A38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025AD4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074A08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54050D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F6AE9B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39479C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2119E6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8F631E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7E5410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FBF59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D0A8CF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8CE75A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3859CF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7E3297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B97DA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715A8C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4F9074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099FE8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C7181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6F37B3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5CB303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F06A1F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C81ADE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5F9FAF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21ECE6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2E0D6A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69795F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06101A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488D36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0232D0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0831CE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0F91FC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44651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AE7EB3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E387DF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84561D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8C771A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65F4FB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181B64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839E43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FF4A41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748C4B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DAFE56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00014A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E25370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4BC60F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9E05BF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F33E43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4C736F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994C76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BB25ED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4ECF5D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A0C2A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F58505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A0E107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89B55D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A37F49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FAE16A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4A7AC1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F816A1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2CF9A4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5E1F7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2E9B5E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AF4360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5CAC0C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E53734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27A5FD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BBB3D9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936307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EEDBC3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15B51C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75DA64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EC18B5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20CAC9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B45875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5665C8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2F7FF1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5F2E8648" w14:textId="565ACF2C" w:rsidR="0023729F" w:rsidRPr="0023729F" w:rsidRDefault="000A5883" w:rsidP="0023729F">
            <w:pPr>
              <w:tabs>
                <w:tab w:val="center" w:pos="4536"/>
                <w:tab w:val="right" w:pos="9072"/>
              </w:tabs>
              <w:rPr>
                <w:rFonts w:eastAsia="ArialNarrow,Bold" w:cs="Arial"/>
                <w:b/>
                <w:bCs/>
                <w:sz w:val="20"/>
                <w:szCs w:val="20"/>
              </w:rPr>
            </w:pPr>
            <w:r w:rsidRPr="000A5883">
              <w:rPr>
                <w:rFonts w:eastAsia="ArialNarrow,Bold" w:cs="Arial"/>
                <w:b/>
                <w:bCs/>
                <w:sz w:val="20"/>
                <w:szCs w:val="20"/>
              </w:rPr>
              <w:lastRenderedPageBreak/>
              <w:t xml:space="preserve">Pojazd </w:t>
            </w:r>
            <w:r w:rsidR="0023729F">
              <w:rPr>
                <w:rFonts w:eastAsia="ArialNarrow,Bold" w:cs="Arial"/>
                <w:b/>
                <w:bCs/>
                <w:sz w:val="20"/>
                <w:szCs w:val="20"/>
              </w:rPr>
              <w:t>dostawczy 1 szt.</w:t>
            </w:r>
          </w:p>
          <w:p w14:paraId="1BAFB0D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E1F5A1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3D0944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3D532C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50A8F2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121C8B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81E0B9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3B07EE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500F08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17727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E8FCEE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E01FF5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DAD6AA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E1251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857D0F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BF7B09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83ED1D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D062E4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29501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8F1C84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E9D7B2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A8955F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1B3A85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44CFF1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8E41DF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25EF83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065C54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B4EFAF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FFE56A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B4E3F3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3DC344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1CED8E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76487A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6B4510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94769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095856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32B630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28326F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C7A8B4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43DE97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631C5A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E779E3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DFD469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88A324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8B7875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3CFDB4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81B7E4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1C7EA3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D7229C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FBAC98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BD15BD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9BE0CB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AFBBE9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6CBCAC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32FDE6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E75187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D39A79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7E0060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8542C3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030DC2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D7A710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D4FD1F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A37E80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DCDE80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F4C36C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9DF4EE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6E209F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8A54F1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8D77FE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E522E8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1D110F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C84DF0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6CB65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59C9E5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473754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C67006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6885B6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828017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1CC49A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5318FD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966EED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CE469A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1B5AEB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1FD73A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34ADC8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9FC335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B4A5ED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F24DD2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4442D6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68EB04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B0D177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4A063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2DE8CC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ECCA69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C1F839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008DDA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F2C0B5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7BAC60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34B6C0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F7B596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A22761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71A871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FBC37C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2B45AE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C1138B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BB8F58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1AF44F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BF6395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0025E2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5E2C3C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77D795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3A3F1F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3866CE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70C50B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E80D61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FA316B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EAC225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CADF06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7ED150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D4CBDC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4196E6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EAC7F7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AA1E3C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FACE97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7856AB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45B213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716A3D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A98F71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94B911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30AA6A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AA8397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2B0B00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F5D85F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1E9EA0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5C4652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A68D1F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24B26C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81B136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1C44D5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2D78A7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1E8209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1364800" w14:textId="77777777" w:rsidR="000A5883" w:rsidRPr="000A5883" w:rsidRDefault="000A5883" w:rsidP="000A5883"/>
        </w:tc>
        <w:tc>
          <w:tcPr>
            <w:tcW w:w="6171" w:type="dxa"/>
            <w:tcBorders>
              <w:top w:val="single" w:sz="12" w:space="0" w:color="auto"/>
            </w:tcBorders>
          </w:tcPr>
          <w:p w14:paraId="3A74DC00" w14:textId="3C41B6B5" w:rsidR="000A5883" w:rsidRPr="000A5883" w:rsidRDefault="000A5883" w:rsidP="000A5883">
            <w:pPr>
              <w:tabs>
                <w:tab w:val="center" w:pos="4536"/>
                <w:tab w:val="right" w:pos="9072"/>
              </w:tabs>
              <w:ind w:right="780"/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lastRenderedPageBreak/>
              <w:t xml:space="preserve">Wymagania minimalne – </w:t>
            </w:r>
            <w:r w:rsidR="00F34A24">
              <w:rPr>
                <w:rFonts w:cs="Arial"/>
                <w:b/>
                <w:sz w:val="20"/>
                <w:szCs w:val="20"/>
              </w:rPr>
              <w:t>wszystkie poniżej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28C81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790D6E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0A5883" w:rsidRPr="000A5883" w14:paraId="340FE8F7" w14:textId="77777777" w:rsidTr="00C04E85">
        <w:trPr>
          <w:trHeight w:val="510"/>
        </w:trPr>
        <w:tc>
          <w:tcPr>
            <w:tcW w:w="440" w:type="dxa"/>
            <w:vMerge/>
            <w:tcBorders>
              <w:top w:val="single" w:sz="12" w:space="0" w:color="auto"/>
            </w:tcBorders>
          </w:tcPr>
          <w:p w14:paraId="28AF76E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  <w:tcBorders>
              <w:top w:val="single" w:sz="12" w:space="0" w:color="auto"/>
            </w:tcBorders>
          </w:tcPr>
          <w:p w14:paraId="6E70917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eastAsia="ArialNarrow,Bold" w:cs="Arial"/>
                <w:b/>
                <w:bCs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6F8897F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ind w:right="780"/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Pojazd fabrycznie nowy (ew. dopuszczalna wersja demonstracyjna, pole poniżej)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3B62C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F4A64F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0A5883" w:rsidRPr="000A5883" w14:paraId="2B3AC1E6" w14:textId="77777777" w:rsidTr="00C04E85">
        <w:trPr>
          <w:trHeight w:val="510"/>
        </w:trPr>
        <w:tc>
          <w:tcPr>
            <w:tcW w:w="440" w:type="dxa"/>
            <w:vMerge/>
          </w:tcPr>
          <w:p w14:paraId="61691D0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88B727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39EF5056" w14:textId="1FF42A42" w:rsidR="000A5883" w:rsidRPr="000A5883" w:rsidRDefault="00B45771" w:rsidP="006C35C8">
            <w:pPr>
              <w:tabs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>- seryjny, w najnowszej wersji modelowej dostępnej  u producenta, wyprodukowany nie wcześniej niż w 202</w:t>
            </w:r>
            <w:r w:rsidR="00C673FC">
              <w:rPr>
                <w:rFonts w:cs="Arial"/>
                <w:sz w:val="20"/>
                <w:szCs w:val="20"/>
              </w:rPr>
              <w:t>4</w:t>
            </w:r>
            <w:r w:rsidRPr="00B45771">
              <w:rPr>
                <w:rFonts w:cs="Arial"/>
                <w:sz w:val="20"/>
                <w:szCs w:val="20"/>
              </w:rPr>
              <w:t xml:space="preserve"> r.,</w:t>
            </w:r>
          </w:p>
        </w:tc>
        <w:tc>
          <w:tcPr>
            <w:tcW w:w="1134" w:type="dxa"/>
          </w:tcPr>
          <w:p w14:paraId="2CE9D0D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FD29D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0A5883" w:rsidRPr="000A5883" w14:paraId="0B9063FE" w14:textId="77777777" w:rsidTr="00C04E85">
        <w:trPr>
          <w:trHeight w:val="510"/>
        </w:trPr>
        <w:tc>
          <w:tcPr>
            <w:tcW w:w="440" w:type="dxa"/>
            <w:vMerge/>
          </w:tcPr>
          <w:p w14:paraId="082D4F2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D42404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1A94EC6" w14:textId="073820B9" w:rsidR="000A5883" w:rsidRPr="000A5883" w:rsidRDefault="00B45771" w:rsidP="000A5883">
            <w:pPr>
              <w:tabs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>- pojazd fabrycznie nowy, bezwypadkowy, bądź dopuszczalna wersja demonstracyjna dealera, bezwypadkowa z limitem do 100 kilometrów,</w:t>
            </w:r>
          </w:p>
        </w:tc>
        <w:tc>
          <w:tcPr>
            <w:tcW w:w="1134" w:type="dxa"/>
          </w:tcPr>
          <w:p w14:paraId="573FA70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F7414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0A5883" w:rsidRPr="000A5883" w14:paraId="010E1949" w14:textId="77777777" w:rsidTr="00C04E85">
        <w:trPr>
          <w:trHeight w:val="510"/>
        </w:trPr>
        <w:tc>
          <w:tcPr>
            <w:tcW w:w="440" w:type="dxa"/>
            <w:vMerge/>
          </w:tcPr>
          <w:p w14:paraId="3D58ABE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DC8030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4D290746" w14:textId="5DDA8791" w:rsidR="000A5883" w:rsidRPr="000A5883" w:rsidRDefault="00B45771" w:rsidP="000A5883">
            <w:pPr>
              <w:tabs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dopuszczalna masa całkowita</w:t>
            </w:r>
            <w:r w:rsidRPr="00B45771">
              <w:rPr>
                <w:rFonts w:cs="Arial"/>
                <w:sz w:val="20"/>
                <w:szCs w:val="20"/>
              </w:rPr>
              <w:t xml:space="preserve"> do 3500kg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A08D93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81726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B45771" w:rsidRPr="000A5883" w14:paraId="5201BBD4" w14:textId="77777777" w:rsidTr="00C04E85">
        <w:trPr>
          <w:trHeight w:val="510"/>
        </w:trPr>
        <w:tc>
          <w:tcPr>
            <w:tcW w:w="440" w:type="dxa"/>
            <w:vMerge/>
          </w:tcPr>
          <w:p w14:paraId="7342CEEB" w14:textId="77777777" w:rsidR="00B45771" w:rsidRPr="000A5883" w:rsidRDefault="00B45771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508FFEF" w14:textId="77777777" w:rsidR="00B45771" w:rsidRPr="000A5883" w:rsidRDefault="00B45771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254F69B0" w14:textId="238FB998" w:rsidR="00B45771" w:rsidRPr="00B45771" w:rsidRDefault="00B45771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45771">
              <w:rPr>
                <w:rFonts w:cs="Arial"/>
                <w:sz w:val="20"/>
                <w:szCs w:val="20"/>
              </w:rPr>
              <w:t>pojazd dostawczy, nadwozie wysokości H</w:t>
            </w:r>
            <w:r w:rsidR="00C60985">
              <w:rPr>
                <w:rFonts w:cs="Arial"/>
                <w:sz w:val="20"/>
                <w:szCs w:val="20"/>
              </w:rPr>
              <w:t>1</w:t>
            </w:r>
            <w:r w:rsidRPr="00B45771">
              <w:rPr>
                <w:rFonts w:cs="Arial"/>
                <w:sz w:val="20"/>
                <w:szCs w:val="20"/>
              </w:rPr>
              <w:t>, długości L2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7296540F" w14:textId="77777777" w:rsidR="00B45771" w:rsidRPr="000A5883" w:rsidRDefault="00B45771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23BC76" w14:textId="77777777" w:rsidR="00B45771" w:rsidRPr="000A5883" w:rsidRDefault="00B45771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C60985" w:rsidRPr="000A5883" w14:paraId="24DFD359" w14:textId="77777777" w:rsidTr="00C04E85">
        <w:trPr>
          <w:trHeight w:val="510"/>
        </w:trPr>
        <w:tc>
          <w:tcPr>
            <w:tcW w:w="440" w:type="dxa"/>
            <w:vMerge/>
          </w:tcPr>
          <w:p w14:paraId="1A24A874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B5F3C6A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F9D72EA" w14:textId="5BCFAF9E" w:rsidR="00C60985" w:rsidRPr="00B45771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maksymalna wysokość pojazdu od podłoża</w:t>
            </w:r>
            <w:r w:rsidR="00816F67">
              <w:rPr>
                <w:rFonts w:cs="Arial"/>
                <w:sz w:val="20"/>
                <w:szCs w:val="20"/>
              </w:rPr>
              <w:t xml:space="preserve"> (bez uwzględniania dodatkowego wyposażenia)</w:t>
            </w:r>
            <w:r>
              <w:rPr>
                <w:rFonts w:cs="Arial"/>
                <w:sz w:val="20"/>
                <w:szCs w:val="20"/>
              </w:rPr>
              <w:t>: 200cm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64E74FE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EB0305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C60985" w:rsidRPr="000A5883" w14:paraId="4B4C714D" w14:textId="77777777" w:rsidTr="00C04E85">
        <w:trPr>
          <w:trHeight w:val="510"/>
        </w:trPr>
        <w:tc>
          <w:tcPr>
            <w:tcW w:w="440" w:type="dxa"/>
            <w:vMerge/>
          </w:tcPr>
          <w:p w14:paraId="6CECDA36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557C4420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1B4E58DE" w14:textId="49913177" w:rsidR="00C60985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maksymalna długość pojazdu: 560</w:t>
            </w:r>
            <w:r w:rsidR="00ED1767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cm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27B3FCF0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FB572F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1E7718" w:rsidRPr="000A5883" w14:paraId="7910C209" w14:textId="77777777" w:rsidTr="00C04E85">
        <w:trPr>
          <w:trHeight w:val="510"/>
        </w:trPr>
        <w:tc>
          <w:tcPr>
            <w:tcW w:w="440" w:type="dxa"/>
            <w:vMerge/>
          </w:tcPr>
          <w:p w14:paraId="5BB4B623" w14:textId="77777777" w:rsidR="001E7718" w:rsidRPr="000A5883" w:rsidRDefault="001E7718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EBC3C53" w14:textId="77777777" w:rsidR="001E7718" w:rsidRPr="000A5883" w:rsidRDefault="001E7718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6630D4C" w14:textId="62237FBD" w:rsidR="001E7718" w:rsidRDefault="001E7718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maksymalna szerokość pojazdu (z rozłożonymi lusterkami): </w:t>
            </w:r>
            <w:r w:rsidR="00ED1767">
              <w:rPr>
                <w:rFonts w:cs="Arial"/>
                <w:sz w:val="20"/>
                <w:szCs w:val="20"/>
              </w:rPr>
              <w:t xml:space="preserve">  </w:t>
            </w:r>
            <w:r w:rsidR="00ED1767"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 w:val="20"/>
                <w:szCs w:val="20"/>
              </w:rPr>
              <w:t>230</w:t>
            </w:r>
            <w:r w:rsidR="00ED1767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cm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10211F3" w14:textId="77777777" w:rsidR="001E7718" w:rsidRPr="000A5883" w:rsidRDefault="001E7718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775BFD" w14:textId="77777777" w:rsidR="001E7718" w:rsidRPr="000A5883" w:rsidRDefault="001E7718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C60985" w:rsidRPr="000A5883" w14:paraId="0B6E26AF" w14:textId="77777777" w:rsidTr="00C04E85">
        <w:trPr>
          <w:trHeight w:val="510"/>
        </w:trPr>
        <w:tc>
          <w:tcPr>
            <w:tcW w:w="440" w:type="dxa"/>
            <w:vMerge/>
          </w:tcPr>
          <w:p w14:paraId="46D14E1C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6AE6322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4B1DFCD2" w14:textId="06E869E1" w:rsidR="00C60985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minimalna długość przestrzeni ładunkowej </w:t>
            </w:r>
            <w:r w:rsidR="001E7718">
              <w:rPr>
                <w:rFonts w:cs="Arial"/>
                <w:sz w:val="20"/>
                <w:szCs w:val="20"/>
              </w:rPr>
              <w:t>(do przegrody): 300</w:t>
            </w:r>
            <w:r w:rsidR="00ED1767">
              <w:rPr>
                <w:rFonts w:cs="Arial"/>
                <w:sz w:val="20"/>
                <w:szCs w:val="20"/>
              </w:rPr>
              <w:t xml:space="preserve"> </w:t>
            </w:r>
            <w:r w:rsidR="001E7718">
              <w:rPr>
                <w:rFonts w:cs="Arial"/>
                <w:sz w:val="20"/>
                <w:szCs w:val="20"/>
              </w:rPr>
              <w:t>cm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5878EC97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1930B4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536BB142" w14:textId="77777777" w:rsidTr="00C04E85">
        <w:trPr>
          <w:trHeight w:val="510"/>
        </w:trPr>
        <w:tc>
          <w:tcPr>
            <w:tcW w:w="440" w:type="dxa"/>
            <w:vMerge/>
          </w:tcPr>
          <w:p w14:paraId="74967D20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C4B1B80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86AE679" w14:textId="0892809C" w:rsidR="006E50B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>- kierownica z lewej strony,</w:t>
            </w:r>
          </w:p>
        </w:tc>
        <w:tc>
          <w:tcPr>
            <w:tcW w:w="1134" w:type="dxa"/>
          </w:tcPr>
          <w:p w14:paraId="38189C27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2B6919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061BE5C" w14:textId="77777777" w:rsidTr="00C04E85">
        <w:trPr>
          <w:trHeight w:val="510"/>
        </w:trPr>
        <w:tc>
          <w:tcPr>
            <w:tcW w:w="440" w:type="dxa"/>
            <w:vMerge/>
          </w:tcPr>
          <w:p w14:paraId="4E9EEA3C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18CE553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5468B2D" w14:textId="35394CA7" w:rsidR="006E50B3" w:rsidRPr="00B45771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>- kabina pasażerska dla 3 osób,</w:t>
            </w:r>
          </w:p>
        </w:tc>
        <w:tc>
          <w:tcPr>
            <w:tcW w:w="1134" w:type="dxa"/>
          </w:tcPr>
          <w:p w14:paraId="0E561804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E3FCB1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B696C3A" w14:textId="77777777" w:rsidTr="00C04E85">
        <w:trPr>
          <w:trHeight w:val="510"/>
        </w:trPr>
        <w:tc>
          <w:tcPr>
            <w:tcW w:w="440" w:type="dxa"/>
            <w:vMerge/>
          </w:tcPr>
          <w:p w14:paraId="14ECA66B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55B90BE1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3709A05A" w14:textId="5E2507F9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color w:val="000000"/>
                <w:sz w:val="20"/>
                <w:szCs w:val="20"/>
                <w:lang w:eastAsia="pl-PL"/>
              </w:rPr>
              <w:t>-</w:t>
            </w:r>
            <w:r>
              <w:rPr>
                <w:rFonts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5771">
              <w:rPr>
                <w:rFonts w:cs="Arial"/>
                <w:color w:val="000000"/>
                <w:sz w:val="20"/>
                <w:szCs w:val="20"/>
                <w:lang w:eastAsia="pl-PL"/>
              </w:rPr>
              <w:t>kolor nadwozia: biały,</w:t>
            </w:r>
          </w:p>
        </w:tc>
        <w:tc>
          <w:tcPr>
            <w:tcW w:w="1134" w:type="dxa"/>
          </w:tcPr>
          <w:p w14:paraId="0759642E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64F721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A2B0704" w14:textId="77777777" w:rsidTr="00C04E85">
        <w:trPr>
          <w:trHeight w:val="510"/>
        </w:trPr>
        <w:tc>
          <w:tcPr>
            <w:tcW w:w="440" w:type="dxa"/>
            <w:vMerge/>
          </w:tcPr>
          <w:p w14:paraId="5669D299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4C11624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954F012" w14:textId="49363D00" w:rsidR="006E50B3" w:rsidRPr="00B45771" w:rsidRDefault="006E50B3" w:rsidP="00B45771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dodatkowe oklejenie </w:t>
            </w:r>
            <w:r w:rsidRPr="00B45771">
              <w:rPr>
                <w:rFonts w:cs="Arial"/>
                <w:sz w:val="20"/>
                <w:szCs w:val="20"/>
              </w:rPr>
              <w:t xml:space="preserve">pojazdu (po bokach od przednich do tylnych lamp oraz maska i tył pojazdu) po stronie </w:t>
            </w:r>
            <w:r>
              <w:rPr>
                <w:rFonts w:cs="Arial"/>
                <w:sz w:val="20"/>
                <w:szCs w:val="20"/>
              </w:rPr>
              <w:t>W</w:t>
            </w:r>
            <w:r w:rsidRPr="00B45771">
              <w:rPr>
                <w:rFonts w:cs="Arial"/>
                <w:sz w:val="20"/>
                <w:szCs w:val="20"/>
              </w:rPr>
              <w:t>ykonawcy w uzgodnieniu z Zamawiającym (po akceptacji projektu) tj.:</w:t>
            </w:r>
          </w:p>
          <w:p w14:paraId="7A8ADC4B" w14:textId="77777777" w:rsidR="006E50B3" w:rsidRPr="00B45771" w:rsidRDefault="006E50B3" w:rsidP="00B45771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>- pojazd musi być oznakowany poziomym pasem o szerokości</w:t>
            </w:r>
            <w:r>
              <w:rPr>
                <w:rFonts w:cs="Arial"/>
                <w:sz w:val="20"/>
                <w:szCs w:val="20"/>
              </w:rPr>
              <w:t xml:space="preserve"> 20cm</w:t>
            </w:r>
            <w:r w:rsidRPr="00B45771">
              <w:rPr>
                <w:rFonts w:cs="Arial"/>
                <w:sz w:val="20"/>
                <w:szCs w:val="20"/>
              </w:rPr>
              <w:t xml:space="preserve">. Oznakowanie powinno być umiejscowione  z prawej oraz lewej strony pojazdu (symetrycznie), w przybliżeniu środek wysokości pojazdu. </w:t>
            </w:r>
          </w:p>
          <w:p w14:paraId="1176DD3F" w14:textId="3C322FD1" w:rsidR="006E50B3" w:rsidRPr="0023729F" w:rsidRDefault="006E50B3" w:rsidP="0023729F">
            <w:pPr>
              <w:autoSpaceDE w:val="0"/>
              <w:autoSpaceDN w:val="0"/>
              <w:adjustRightInd w:val="0"/>
              <w:spacing w:after="346"/>
              <w:jc w:val="both"/>
              <w:rPr>
                <w:rFonts w:cs="Arial"/>
                <w:color w:val="000000"/>
                <w:sz w:val="20"/>
                <w:szCs w:val="20"/>
                <w:lang w:eastAsia="pl-PL"/>
              </w:rPr>
            </w:pPr>
            <w:r w:rsidRPr="00B45771">
              <w:rPr>
                <w:rFonts w:cs="Arial"/>
                <w:sz w:val="20"/>
                <w:szCs w:val="20"/>
              </w:rPr>
              <w:t>Oznakowanie powinno być umiejscowione także z przodu i z tyłu pojazdu. Kolor oznakowania – „</w:t>
            </w:r>
            <w:r w:rsidRPr="00893E3B">
              <w:rPr>
                <w:rFonts w:cs="Calibri"/>
                <w:bCs/>
                <w:sz w:val="20"/>
                <w:szCs w:val="20"/>
                <w:lang w:val="en-US"/>
              </w:rPr>
              <w:t>fluor yellow</w:t>
            </w:r>
            <w:r w:rsidRPr="00B45771">
              <w:rPr>
                <w:rFonts w:cs="Arial"/>
                <w:sz w:val="20"/>
                <w:szCs w:val="20"/>
              </w:rPr>
              <w:t>”. Oklejenie pojazdu nie może ograniczać warunków gwarancji fabrycznej pojazdu,</w:t>
            </w:r>
          </w:p>
        </w:tc>
        <w:tc>
          <w:tcPr>
            <w:tcW w:w="1134" w:type="dxa"/>
          </w:tcPr>
          <w:p w14:paraId="18128544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8F5134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1FF5D6C" w14:textId="77777777" w:rsidTr="00C04E85">
        <w:trPr>
          <w:trHeight w:val="510"/>
        </w:trPr>
        <w:tc>
          <w:tcPr>
            <w:tcW w:w="440" w:type="dxa"/>
            <w:vMerge/>
          </w:tcPr>
          <w:p w14:paraId="4FB8F719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5EC6156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85EDF41" w14:textId="1D3285A7" w:rsidR="006E50B3" w:rsidRPr="000A5883" w:rsidRDefault="006E50B3" w:rsidP="00B45771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>- system ABS oraz system kontroli trakcji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4AA7B799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3B5382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D88779F" w14:textId="77777777" w:rsidTr="00C04E85">
        <w:trPr>
          <w:trHeight w:val="510"/>
        </w:trPr>
        <w:tc>
          <w:tcPr>
            <w:tcW w:w="440" w:type="dxa"/>
            <w:vMerge/>
          </w:tcPr>
          <w:p w14:paraId="7CAFBEBD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7D3555F0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22ECD01" w14:textId="5742ACC4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>- poduszki bezpieczeństwa: przednie</w:t>
            </w:r>
            <w:r>
              <w:rPr>
                <w:rFonts w:cs="Arial"/>
                <w:sz w:val="20"/>
                <w:szCs w:val="20"/>
              </w:rPr>
              <w:t xml:space="preserve"> kierowcy i pasażera</w:t>
            </w:r>
            <w:r w:rsidRPr="00481F6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587B59BB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2E47E3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5C70721A" w14:textId="77777777" w:rsidTr="00C04E85">
        <w:trPr>
          <w:trHeight w:val="510"/>
        </w:trPr>
        <w:tc>
          <w:tcPr>
            <w:tcW w:w="440" w:type="dxa"/>
            <w:vMerge/>
          </w:tcPr>
          <w:p w14:paraId="77621CB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9F5D3A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36C6A3A3" w14:textId="4DE85BE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h</w:t>
            </w:r>
            <w:r w:rsidRPr="00481F6B">
              <w:rPr>
                <w:rFonts w:cs="Arial"/>
                <w:sz w:val="20"/>
                <w:szCs w:val="20"/>
              </w:rPr>
              <w:t>amulec postojowy elektryczny,</w:t>
            </w:r>
          </w:p>
        </w:tc>
        <w:tc>
          <w:tcPr>
            <w:tcW w:w="1134" w:type="dxa"/>
          </w:tcPr>
          <w:p w14:paraId="7D806D7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F56D5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DF63A10" w14:textId="77777777" w:rsidTr="00C04E85">
        <w:trPr>
          <w:trHeight w:val="510"/>
        </w:trPr>
        <w:tc>
          <w:tcPr>
            <w:tcW w:w="440" w:type="dxa"/>
            <w:vMerge/>
          </w:tcPr>
          <w:p w14:paraId="60D644E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71F577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286B7DD9" w14:textId="55C04BAD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k</w:t>
            </w:r>
            <w:r w:rsidRPr="00481F6B">
              <w:rPr>
                <w:rFonts w:cs="Arial"/>
                <w:sz w:val="20"/>
                <w:szCs w:val="20"/>
              </w:rPr>
              <w:t>omputer pokładowy</w:t>
            </w:r>
            <w:r>
              <w:rPr>
                <w:rFonts w:cs="Arial"/>
                <w:sz w:val="20"/>
                <w:szCs w:val="20"/>
              </w:rPr>
              <w:t xml:space="preserve"> wyświetlający min. godzinę, temperaturę zewnętrzną, średnie spalanie l/100km</w:t>
            </w:r>
            <w:r w:rsidRPr="00481F6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EC7ACD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3ED17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70B1BFA" w14:textId="77777777" w:rsidTr="00C04E85">
        <w:trPr>
          <w:trHeight w:val="510"/>
        </w:trPr>
        <w:tc>
          <w:tcPr>
            <w:tcW w:w="440" w:type="dxa"/>
            <w:vMerge/>
          </w:tcPr>
          <w:p w14:paraId="2A1E595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957580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6D88EBB" w14:textId="7BD26D66" w:rsidR="006E50B3" w:rsidRPr="000A5883" w:rsidRDefault="006E50B3" w:rsidP="006C35C8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k</w:t>
            </w:r>
            <w:r w:rsidRPr="00481F6B">
              <w:rPr>
                <w:rFonts w:cs="Arial"/>
                <w:sz w:val="20"/>
                <w:szCs w:val="20"/>
              </w:rPr>
              <w:t>olumna kierownicy regulowana w dwóch płaszczyznach,</w:t>
            </w:r>
          </w:p>
        </w:tc>
        <w:tc>
          <w:tcPr>
            <w:tcW w:w="1134" w:type="dxa"/>
          </w:tcPr>
          <w:p w14:paraId="4CE890B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05D00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FA7C743" w14:textId="77777777" w:rsidTr="00C04E85">
        <w:trPr>
          <w:trHeight w:val="510"/>
        </w:trPr>
        <w:tc>
          <w:tcPr>
            <w:tcW w:w="440" w:type="dxa"/>
            <w:vMerge/>
          </w:tcPr>
          <w:p w14:paraId="703D017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F6DFC2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9707BB3" w14:textId="07659D3A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d</w:t>
            </w:r>
            <w:r w:rsidRPr="00481F6B">
              <w:rPr>
                <w:rFonts w:cs="Arial"/>
                <w:sz w:val="20"/>
                <w:szCs w:val="20"/>
              </w:rPr>
              <w:t>rzwi boczne – po prawej stronie</w:t>
            </w:r>
            <w:r>
              <w:rPr>
                <w:rFonts w:cs="Arial"/>
                <w:sz w:val="20"/>
                <w:szCs w:val="20"/>
              </w:rPr>
              <w:t xml:space="preserve"> pojazdu</w:t>
            </w:r>
            <w:r w:rsidRPr="00481F6B">
              <w:rPr>
                <w:rFonts w:cs="Arial"/>
                <w:sz w:val="20"/>
                <w:szCs w:val="20"/>
              </w:rPr>
              <w:t>, odsuwane,</w:t>
            </w:r>
          </w:p>
        </w:tc>
        <w:tc>
          <w:tcPr>
            <w:tcW w:w="1134" w:type="dxa"/>
          </w:tcPr>
          <w:p w14:paraId="1B46802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E66B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B4AFDFE" w14:textId="77777777" w:rsidTr="00C04E85">
        <w:trPr>
          <w:trHeight w:val="510"/>
        </w:trPr>
        <w:tc>
          <w:tcPr>
            <w:tcW w:w="440" w:type="dxa"/>
            <w:vMerge/>
          </w:tcPr>
          <w:p w14:paraId="3294192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7695AF6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776F222" w14:textId="7BD60DC0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d</w:t>
            </w:r>
            <w:r w:rsidRPr="00481F6B">
              <w:rPr>
                <w:rFonts w:cs="Arial"/>
                <w:sz w:val="20"/>
                <w:szCs w:val="20"/>
              </w:rPr>
              <w:t>rzwi tylne – dwuskrzydłowe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5933FBF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55DEA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FBAB593" w14:textId="77777777" w:rsidTr="00C04E85">
        <w:trPr>
          <w:trHeight w:val="510"/>
        </w:trPr>
        <w:tc>
          <w:tcPr>
            <w:tcW w:w="440" w:type="dxa"/>
            <w:vMerge/>
          </w:tcPr>
          <w:p w14:paraId="56FEA68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2477E2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09E9A86" w14:textId="0641107A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p</w:t>
            </w:r>
            <w:r w:rsidRPr="00481F6B">
              <w:rPr>
                <w:sz w:val="20"/>
                <w:szCs w:val="20"/>
              </w:rPr>
              <w:t>akiet zabezpieczający przedział ładunkowy, wykonany z tworzywa sztucznego</w:t>
            </w:r>
            <w:r>
              <w:rPr>
                <w:sz w:val="20"/>
                <w:szCs w:val="20"/>
              </w:rPr>
              <w:t xml:space="preserve"> lub drewna (podłoga + boki pojazdu min. do ¾ wysokości pojazdu)</w:t>
            </w:r>
            <w:r w:rsidR="00637EFB"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6F9ADAD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C94DC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082FA2D" w14:textId="77777777" w:rsidTr="00C04E85">
        <w:trPr>
          <w:trHeight w:val="510"/>
        </w:trPr>
        <w:tc>
          <w:tcPr>
            <w:tcW w:w="440" w:type="dxa"/>
            <w:vMerge/>
          </w:tcPr>
          <w:p w14:paraId="58D484C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BF7490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8B92687" w14:textId="726B8D92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h</w:t>
            </w:r>
            <w:r w:rsidRPr="00481F6B">
              <w:rPr>
                <w:rFonts w:cs="Arial"/>
                <w:sz w:val="20"/>
                <w:szCs w:val="20"/>
              </w:rPr>
              <w:t>omologowany hak holowniczy z 13-pinowym gniazdem elektrycznym</w:t>
            </w:r>
            <w:r w:rsidR="00637E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207B72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09154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714EAA0" w14:textId="77777777" w:rsidTr="00F6615A">
        <w:trPr>
          <w:trHeight w:val="510"/>
        </w:trPr>
        <w:tc>
          <w:tcPr>
            <w:tcW w:w="440" w:type="dxa"/>
            <w:vMerge/>
          </w:tcPr>
          <w:p w14:paraId="5BC4439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36227B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379A56DF" w14:textId="0A8F8D1E" w:rsidR="006E50B3" w:rsidRPr="000A5883" w:rsidRDefault="006E50B3" w:rsidP="00C04E85">
            <w:pPr>
              <w:jc w:val="both"/>
              <w:rPr>
                <w:sz w:val="20"/>
                <w:szCs w:val="20"/>
              </w:rPr>
            </w:pPr>
            <w:r w:rsidRPr="00F6590F">
              <w:rPr>
                <w:rFonts w:cs="Arial"/>
                <w:b/>
                <w:bCs/>
                <w:sz w:val="20"/>
                <w:szCs w:val="20"/>
              </w:rPr>
              <w:t>Silnik, bateria, napęd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03761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AD70CD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3C165E5" w14:textId="77777777" w:rsidTr="00F6615A">
        <w:trPr>
          <w:trHeight w:val="510"/>
        </w:trPr>
        <w:tc>
          <w:tcPr>
            <w:tcW w:w="440" w:type="dxa"/>
            <w:vMerge/>
          </w:tcPr>
          <w:p w14:paraId="0879D76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548D3F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15F7C2BC" w14:textId="3E06EFA1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F6590F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n</w:t>
            </w:r>
            <w:r w:rsidRPr="00F6590F">
              <w:rPr>
                <w:rFonts w:cs="Arial"/>
                <w:sz w:val="20"/>
                <w:szCs w:val="20"/>
              </w:rPr>
              <w:t xml:space="preserve">apęd </w:t>
            </w:r>
            <w:r>
              <w:rPr>
                <w:rFonts w:cs="Arial"/>
                <w:sz w:val="20"/>
                <w:szCs w:val="20"/>
              </w:rPr>
              <w:t>hybrydowy PHEV (silnik spalinowy o zapłonie iskrowym + silnik elektryczn</w:t>
            </w:r>
            <w:r w:rsidR="001A462C">
              <w:rPr>
                <w:rFonts w:cs="Arial"/>
                <w:sz w:val="20"/>
                <w:szCs w:val="20"/>
              </w:rPr>
              <w:t>y),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F6554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1325A5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32EB110" w14:textId="77777777" w:rsidTr="00F6615A">
        <w:trPr>
          <w:trHeight w:val="510"/>
        </w:trPr>
        <w:tc>
          <w:tcPr>
            <w:tcW w:w="440" w:type="dxa"/>
            <w:vMerge/>
          </w:tcPr>
          <w:p w14:paraId="1D6EE06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1A2A91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183D34D1" w14:textId="458EDB13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F6590F">
              <w:rPr>
                <w:rFonts w:cs="Arial"/>
                <w:sz w:val="20"/>
                <w:szCs w:val="20"/>
              </w:rPr>
              <w:t>- moc</w:t>
            </w:r>
            <w:r>
              <w:rPr>
                <w:rFonts w:cs="Arial"/>
                <w:sz w:val="20"/>
                <w:szCs w:val="20"/>
              </w:rPr>
              <w:t xml:space="preserve"> sumaryczna</w:t>
            </w:r>
            <w:r w:rsidRPr="00F6590F">
              <w:rPr>
                <w:rFonts w:cs="Arial"/>
                <w:sz w:val="20"/>
                <w:szCs w:val="20"/>
              </w:rPr>
              <w:t xml:space="preserve"> silnika co najmniej 1</w:t>
            </w:r>
            <w:r>
              <w:rPr>
                <w:rFonts w:cs="Arial"/>
                <w:sz w:val="20"/>
                <w:szCs w:val="20"/>
              </w:rPr>
              <w:t>47</w:t>
            </w:r>
            <w:r w:rsidRPr="00F6590F">
              <w:rPr>
                <w:rFonts w:cs="Arial"/>
                <w:sz w:val="20"/>
                <w:szCs w:val="20"/>
              </w:rPr>
              <w:t>kW (</w:t>
            </w:r>
            <w:r>
              <w:rPr>
                <w:rFonts w:cs="Arial"/>
                <w:sz w:val="20"/>
                <w:szCs w:val="20"/>
              </w:rPr>
              <w:t>200</w:t>
            </w:r>
            <w:r w:rsidRPr="00F6590F">
              <w:rPr>
                <w:rFonts w:cs="Arial"/>
                <w:sz w:val="20"/>
                <w:szCs w:val="20"/>
              </w:rPr>
              <w:t>KM),</w:t>
            </w:r>
          </w:p>
        </w:tc>
        <w:tc>
          <w:tcPr>
            <w:tcW w:w="1134" w:type="dxa"/>
          </w:tcPr>
          <w:p w14:paraId="7F1FF38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CDF4A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4709350" w14:textId="77777777" w:rsidTr="003005D1">
        <w:trPr>
          <w:trHeight w:val="510"/>
        </w:trPr>
        <w:tc>
          <w:tcPr>
            <w:tcW w:w="440" w:type="dxa"/>
            <w:vMerge/>
          </w:tcPr>
          <w:p w14:paraId="314B6DD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5C2497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98A5CEF" w14:textId="2323021E" w:rsidR="006E50B3" w:rsidRPr="00F6590F" w:rsidRDefault="006E50B3" w:rsidP="00245406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F6590F">
              <w:rPr>
                <w:rFonts w:cs="Arial"/>
                <w:sz w:val="20"/>
                <w:szCs w:val="20"/>
              </w:rPr>
              <w:t xml:space="preserve">- napęd na </w:t>
            </w:r>
            <w:r>
              <w:rPr>
                <w:rFonts w:cs="Arial"/>
                <w:sz w:val="20"/>
                <w:szCs w:val="20"/>
              </w:rPr>
              <w:t>przednią oś pojazdu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4C1C27D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308BD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AC0A3A9" w14:textId="77777777" w:rsidTr="002E4A71">
        <w:trPr>
          <w:trHeight w:val="510"/>
        </w:trPr>
        <w:tc>
          <w:tcPr>
            <w:tcW w:w="440" w:type="dxa"/>
            <w:vMerge/>
          </w:tcPr>
          <w:p w14:paraId="16AF924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88B613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461C85DE" w14:textId="43C0B769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możliwość jazdy korzystając z silnika elektrycznego do min. 60km/h</w:t>
            </w:r>
            <w:r w:rsidR="00637E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F48732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76B9B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1DFBEDC" w14:textId="77777777" w:rsidTr="00F6615A">
        <w:trPr>
          <w:trHeight w:val="510"/>
        </w:trPr>
        <w:tc>
          <w:tcPr>
            <w:tcW w:w="440" w:type="dxa"/>
            <w:vMerge/>
          </w:tcPr>
          <w:p w14:paraId="5DD03B8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8879CB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4B75E29F" w14:textId="557E24FA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1069D5">
              <w:rPr>
                <w:rFonts w:cs="Arial"/>
                <w:b/>
                <w:bCs/>
                <w:sz w:val="20"/>
                <w:szCs w:val="20"/>
              </w:rPr>
              <w:t>Parametry silnika spalinowego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83DD7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1D48AD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1B52BC1" w14:textId="77777777" w:rsidTr="00F6615A">
        <w:trPr>
          <w:trHeight w:val="510"/>
        </w:trPr>
        <w:tc>
          <w:tcPr>
            <w:tcW w:w="440" w:type="dxa"/>
            <w:vMerge/>
          </w:tcPr>
          <w:p w14:paraId="1B7CE20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20F8CDB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  <w:bottom w:val="single" w:sz="4" w:space="0" w:color="auto"/>
            </w:tcBorders>
          </w:tcPr>
          <w:p w14:paraId="03F79EED" w14:textId="534918C6" w:rsidR="006E50B3" w:rsidRPr="00F6590F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silnik o zapłonie iskrowym, wolnossący</w:t>
            </w:r>
            <w:r w:rsidR="00C720A0">
              <w:rPr>
                <w:rFonts w:cs="Arial"/>
                <w:sz w:val="20"/>
                <w:szCs w:val="20"/>
              </w:rPr>
              <w:t>, min. 4 cylindry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4D98903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70E2391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7CA4973" w14:textId="77777777" w:rsidTr="00F6615A">
        <w:trPr>
          <w:trHeight w:val="510"/>
        </w:trPr>
        <w:tc>
          <w:tcPr>
            <w:tcW w:w="440" w:type="dxa"/>
            <w:vMerge/>
          </w:tcPr>
          <w:p w14:paraId="6A04212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B77FEC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14:paraId="0575E194" w14:textId="114CEC93" w:rsidR="006E50B3" w:rsidRPr="00637EFB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1069D5">
              <w:rPr>
                <w:rFonts w:cs="Arial"/>
                <w:sz w:val="20"/>
                <w:szCs w:val="20"/>
              </w:rPr>
              <w:t>- pojemność silnika min. 2000cm</w:t>
            </w:r>
            <w:r w:rsidRPr="001069D5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="00637E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5B909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C759B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1999221" w14:textId="77777777" w:rsidTr="00F6615A">
        <w:trPr>
          <w:trHeight w:val="510"/>
        </w:trPr>
        <w:tc>
          <w:tcPr>
            <w:tcW w:w="440" w:type="dxa"/>
            <w:vMerge/>
          </w:tcPr>
          <w:p w14:paraId="7C62121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595E2A7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0C8F2292" w14:textId="540C7207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1069D5">
              <w:rPr>
                <w:rFonts w:cs="Arial"/>
                <w:b/>
                <w:bCs/>
                <w:sz w:val="20"/>
                <w:szCs w:val="20"/>
              </w:rPr>
              <w:t>Parametry silnika elektrycznego oraz baterii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2DF5A1" w14:textId="77777777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035235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959438A" w14:textId="77777777" w:rsidTr="00F6615A">
        <w:trPr>
          <w:trHeight w:val="510"/>
        </w:trPr>
        <w:tc>
          <w:tcPr>
            <w:tcW w:w="440" w:type="dxa"/>
            <w:vMerge/>
          </w:tcPr>
          <w:p w14:paraId="6C05E78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98F4C6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4973E882" w14:textId="39D44171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F6590F">
              <w:rPr>
                <w:rFonts w:cs="Arial"/>
                <w:sz w:val="20"/>
                <w:szCs w:val="20"/>
              </w:rPr>
              <w:t>- bateria</w:t>
            </w:r>
            <w:r>
              <w:rPr>
                <w:rFonts w:cs="Arial"/>
                <w:sz w:val="20"/>
                <w:szCs w:val="20"/>
              </w:rPr>
              <w:t xml:space="preserve"> zasilająca zespół napędowy</w:t>
            </w:r>
            <w:r w:rsidRPr="00F6590F">
              <w:rPr>
                <w:rFonts w:cs="Arial"/>
                <w:sz w:val="20"/>
                <w:szCs w:val="20"/>
              </w:rPr>
              <w:t xml:space="preserve"> nie mniejsza niż </w:t>
            </w:r>
            <w:r>
              <w:rPr>
                <w:rFonts w:cs="Arial"/>
                <w:sz w:val="20"/>
                <w:szCs w:val="20"/>
              </w:rPr>
              <w:t>1</w:t>
            </w:r>
            <w:r w:rsidRPr="00F6590F">
              <w:rPr>
                <w:rFonts w:cs="Arial"/>
                <w:sz w:val="20"/>
                <w:szCs w:val="20"/>
              </w:rPr>
              <w:t>0 kWh,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ABA72D" w14:textId="77777777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A39756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3A1F499" w14:textId="77777777" w:rsidTr="00F6615A">
        <w:trPr>
          <w:trHeight w:val="510"/>
        </w:trPr>
        <w:tc>
          <w:tcPr>
            <w:tcW w:w="440" w:type="dxa"/>
            <w:vMerge/>
          </w:tcPr>
          <w:p w14:paraId="627CB2D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4E608F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7F2FFA3" w14:textId="4F1C8111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F6590F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zasięg na napędzie elektrycznym min. 45km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7045FF7B" w14:textId="77777777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6707C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FAF388F" w14:textId="77777777" w:rsidTr="003005D1">
        <w:trPr>
          <w:trHeight w:val="510"/>
        </w:trPr>
        <w:tc>
          <w:tcPr>
            <w:tcW w:w="440" w:type="dxa"/>
            <w:vMerge/>
          </w:tcPr>
          <w:p w14:paraId="294DF5E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2EE05B1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0145574" w14:textId="139055D3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możliwość ładowania pojazdu z gniazda 230V i/lub 400V</w:t>
            </w:r>
            <w:r w:rsidR="00637E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71F2EE3" w14:textId="77777777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569C1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8CD75C5" w14:textId="77777777" w:rsidTr="00F6615A">
        <w:trPr>
          <w:trHeight w:val="510"/>
        </w:trPr>
        <w:tc>
          <w:tcPr>
            <w:tcW w:w="440" w:type="dxa"/>
            <w:vMerge/>
          </w:tcPr>
          <w:p w14:paraId="5FA9ECD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4EEE12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7D8BD362" w14:textId="4D3540DB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b/>
                <w:bCs/>
                <w:sz w:val="20"/>
                <w:szCs w:val="20"/>
              </w:rPr>
              <w:t>Oświetlenie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39509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9D5593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BCE68BA" w14:textId="77777777" w:rsidTr="00F6615A">
        <w:trPr>
          <w:trHeight w:val="510"/>
        </w:trPr>
        <w:tc>
          <w:tcPr>
            <w:tcW w:w="440" w:type="dxa"/>
            <w:vMerge/>
          </w:tcPr>
          <w:p w14:paraId="1D2BBCA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1F1A52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5FE06CE9" w14:textId="6F167164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 oświetlenie pojazdu zgodne z aktualnie obowiązującymi przepisami kodeksu drogowego w Polsce,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BF109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FEC6AE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450110C" w14:textId="77777777" w:rsidTr="00F6615A">
        <w:trPr>
          <w:trHeight w:val="510"/>
        </w:trPr>
        <w:tc>
          <w:tcPr>
            <w:tcW w:w="440" w:type="dxa"/>
            <w:vMerge/>
          </w:tcPr>
          <w:p w14:paraId="053EC8C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54AA2A4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1F24BC6A" w14:textId="233941AB" w:rsidR="006E50B3" w:rsidRPr="00F6590F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 światła do jazdy dziennej, automatycznie włączane</w:t>
            </w:r>
            <w:r w:rsidR="00637EF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5F5CE11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33D3C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662BE56" w14:textId="77777777" w:rsidTr="003005D1">
        <w:trPr>
          <w:trHeight w:val="510"/>
        </w:trPr>
        <w:tc>
          <w:tcPr>
            <w:tcW w:w="440" w:type="dxa"/>
            <w:vMerge/>
          </w:tcPr>
          <w:p w14:paraId="2EAAC31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80B190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CCB186D" w14:textId="781C8939" w:rsidR="006E50B3" w:rsidRPr="00F6590F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  <w:lang w:val="en-US"/>
              </w:rPr>
              <w:t xml:space="preserve">-  zakup i montaż dodatkowego oświetlenia ostrzegawczego na dachu samochodu w postaci lampy LED typu C (potocznie zwanej „kogut”) wraz z podłączeniem do zasilania po stronie Wykonawcy, sterowanie oświetleniem z przedziału pasażerskiego dostępne z fotela kierowcy, montaż nie może ograniczać warunków gwarancji fabrycznej pojazdu, oświetlenie musi być zgodne z przepisami AMC1 ADR.OPS.B.080(a) Oznakowanie poziome oraz oświetlenie pojazdów i innych obiektów ruchomych – odpowiednio podpunkty (b) (1) (c) – światło przeszkodowe niskiej intensywności typu C </w:t>
            </w:r>
            <w:r w:rsidRPr="003973DF">
              <w:rPr>
                <w:rFonts w:cs="Arial"/>
                <w:sz w:val="20"/>
                <w:szCs w:val="20"/>
                <w:lang w:val="en-US"/>
              </w:rPr>
              <w:lastRenderedPageBreak/>
              <w:t>zgodne z parametrami z tabeli Q1 i resztą zapisów. Dostawca przekazuje certyfikat zgodności oświetlenia ze wskazanymi wyżej przepisami EASA</w:t>
            </w:r>
            <w:r w:rsidR="00637EFB">
              <w:rPr>
                <w:rFonts w:cs="Arial"/>
                <w:sz w:val="20"/>
                <w:szCs w:val="20"/>
                <w:lang w:val="en-US"/>
              </w:rPr>
              <w:t>,</w:t>
            </w:r>
          </w:p>
        </w:tc>
        <w:tc>
          <w:tcPr>
            <w:tcW w:w="1134" w:type="dxa"/>
          </w:tcPr>
          <w:p w14:paraId="6674D80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8F600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108E7DF" w14:textId="77777777" w:rsidTr="002E4A71">
        <w:trPr>
          <w:trHeight w:val="510"/>
        </w:trPr>
        <w:tc>
          <w:tcPr>
            <w:tcW w:w="440" w:type="dxa"/>
            <w:vMerge/>
          </w:tcPr>
          <w:p w14:paraId="4894799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30A784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4B83592" w14:textId="571E0895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 światła mijania w technologii LED lub ksenon,</w:t>
            </w:r>
          </w:p>
        </w:tc>
        <w:tc>
          <w:tcPr>
            <w:tcW w:w="1134" w:type="dxa"/>
          </w:tcPr>
          <w:p w14:paraId="29EBCD0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26293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4A339DF" w14:textId="77777777" w:rsidTr="00416FF9">
        <w:trPr>
          <w:trHeight w:val="510"/>
        </w:trPr>
        <w:tc>
          <w:tcPr>
            <w:tcW w:w="440" w:type="dxa"/>
            <w:vMerge/>
          </w:tcPr>
          <w:p w14:paraId="0CB2B46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EBFE04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20C1693" w14:textId="37D2746F" w:rsidR="006E50B3" w:rsidRPr="000A5883" w:rsidRDefault="006E50B3" w:rsidP="00245406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 oświetlenie przestrzeni bagażowej w technologii LED</w:t>
            </w:r>
            <w:r w:rsidR="00637EF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4CAFF3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E87F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5F7EC616" w14:textId="77777777" w:rsidTr="00F6615A">
        <w:trPr>
          <w:trHeight w:val="510"/>
        </w:trPr>
        <w:tc>
          <w:tcPr>
            <w:tcW w:w="440" w:type="dxa"/>
            <w:vMerge/>
          </w:tcPr>
          <w:p w14:paraId="54EFCE6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ECDBCE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05D3C275" w14:textId="6934BF97" w:rsidR="006E50B3" w:rsidRPr="00C913B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b/>
                <w:bCs/>
                <w:sz w:val="20"/>
                <w:szCs w:val="20"/>
              </w:rPr>
              <w:t>Wyposażenie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D7B74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99E0DA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5AE41D8" w14:textId="77777777" w:rsidTr="00F6615A">
        <w:trPr>
          <w:trHeight w:val="510"/>
        </w:trPr>
        <w:tc>
          <w:tcPr>
            <w:tcW w:w="440" w:type="dxa"/>
            <w:vMerge/>
          </w:tcPr>
          <w:p w14:paraId="1D8234F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27362AE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641833C9" w14:textId="4D28670F" w:rsidR="006E50B3" w:rsidRPr="000A588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  <w:lang w:val="en-US"/>
              </w:rPr>
            </w:pPr>
            <w:r w:rsidRPr="003973DF">
              <w:rPr>
                <w:rFonts w:cs="Arial"/>
                <w:sz w:val="20"/>
                <w:szCs w:val="20"/>
              </w:rPr>
              <w:t>- elektrycznie sterowane szyby w drzwiach przednich,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87806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C550BB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6E50B3" w:rsidRPr="000A5883" w14:paraId="11A8FA6E" w14:textId="77777777" w:rsidTr="00F6615A">
        <w:trPr>
          <w:trHeight w:val="510"/>
        </w:trPr>
        <w:tc>
          <w:tcPr>
            <w:tcW w:w="440" w:type="dxa"/>
            <w:vMerge/>
          </w:tcPr>
          <w:p w14:paraId="4920CC5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0A4B18E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62CE85CF" w14:textId="728054D9" w:rsidR="006E50B3" w:rsidRPr="000A588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 lusterka zewnętrzne regulowane ręcznie lub elektrycznie,</w:t>
            </w:r>
            <w:r>
              <w:rPr>
                <w:rFonts w:cs="Arial"/>
                <w:sz w:val="20"/>
                <w:szCs w:val="20"/>
              </w:rPr>
              <w:t xml:space="preserve"> podgrzewane</w:t>
            </w:r>
          </w:p>
        </w:tc>
        <w:tc>
          <w:tcPr>
            <w:tcW w:w="1134" w:type="dxa"/>
          </w:tcPr>
          <w:p w14:paraId="27F048E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2A165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1481815" w14:textId="77777777" w:rsidTr="003005D1">
        <w:trPr>
          <w:trHeight w:val="510"/>
        </w:trPr>
        <w:tc>
          <w:tcPr>
            <w:tcW w:w="440" w:type="dxa"/>
            <w:vMerge/>
          </w:tcPr>
          <w:p w14:paraId="2B46013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37A8905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58B71846" w14:textId="33E8434D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 xml:space="preserve">- tapicerka odporna na częste wsiadanie/wysiadanie, dodatkowo pokrowce </w:t>
            </w:r>
            <w:r w:rsidR="00C720A0">
              <w:rPr>
                <w:rFonts w:cs="Arial"/>
                <w:sz w:val="20"/>
                <w:szCs w:val="20"/>
              </w:rPr>
              <w:t xml:space="preserve">foteli </w:t>
            </w:r>
            <w:r w:rsidRPr="003D5AD9">
              <w:rPr>
                <w:rFonts w:cs="Arial"/>
                <w:sz w:val="20"/>
                <w:szCs w:val="20"/>
              </w:rPr>
              <w:t>dopasowane do pojazdu,</w:t>
            </w:r>
          </w:p>
        </w:tc>
        <w:tc>
          <w:tcPr>
            <w:tcW w:w="1134" w:type="dxa"/>
          </w:tcPr>
          <w:p w14:paraId="032B232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EF597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90F1E62" w14:textId="77777777" w:rsidTr="002E4A71">
        <w:trPr>
          <w:trHeight w:val="510"/>
        </w:trPr>
        <w:tc>
          <w:tcPr>
            <w:tcW w:w="440" w:type="dxa"/>
            <w:vMerge/>
          </w:tcPr>
          <w:p w14:paraId="403F2FF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321213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390494DF" w14:textId="2D7901CB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>- czujniki parkowania z tyłu oraz z przodu,</w:t>
            </w:r>
          </w:p>
        </w:tc>
        <w:tc>
          <w:tcPr>
            <w:tcW w:w="1134" w:type="dxa"/>
          </w:tcPr>
          <w:p w14:paraId="7FD010F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26D6E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AC35F65" w14:textId="77777777" w:rsidTr="00416FF9">
        <w:trPr>
          <w:trHeight w:val="510"/>
        </w:trPr>
        <w:tc>
          <w:tcPr>
            <w:tcW w:w="440" w:type="dxa"/>
            <w:vMerge/>
          </w:tcPr>
          <w:p w14:paraId="56E2FAF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CC3545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4C874953" w14:textId="2A183CDF" w:rsidR="006E50B3" w:rsidRPr="003973DF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>- kamera cofania,</w:t>
            </w:r>
          </w:p>
        </w:tc>
        <w:tc>
          <w:tcPr>
            <w:tcW w:w="1134" w:type="dxa"/>
          </w:tcPr>
          <w:p w14:paraId="7D14C612" w14:textId="1AD885D2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FFA75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3F1081" w:rsidRPr="000A5883" w14:paraId="60E53AA0" w14:textId="77777777" w:rsidTr="00416FF9">
        <w:trPr>
          <w:trHeight w:val="510"/>
        </w:trPr>
        <w:tc>
          <w:tcPr>
            <w:tcW w:w="440" w:type="dxa"/>
            <w:vMerge/>
          </w:tcPr>
          <w:p w14:paraId="40525801" w14:textId="77777777" w:rsidR="003F1081" w:rsidRPr="000A5883" w:rsidRDefault="003F1081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3206F881" w14:textId="77777777" w:rsidR="003F1081" w:rsidRPr="000A5883" w:rsidRDefault="003F1081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5078340B" w14:textId="4D76EFFA" w:rsidR="003F1081" w:rsidRPr="003D5AD9" w:rsidRDefault="003F1081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kamera 360 stopni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2E717944" w14:textId="77777777" w:rsidR="003F1081" w:rsidRPr="000A5883" w:rsidRDefault="003F1081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45F56D" w14:textId="77777777" w:rsidR="003F1081" w:rsidRPr="000A5883" w:rsidRDefault="003F1081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B3A04E2" w14:textId="77777777" w:rsidTr="00416FF9">
        <w:trPr>
          <w:trHeight w:val="510"/>
        </w:trPr>
        <w:tc>
          <w:tcPr>
            <w:tcW w:w="440" w:type="dxa"/>
            <w:vMerge/>
          </w:tcPr>
          <w:p w14:paraId="06FE104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BC240F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46422149" w14:textId="0B1D12C3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>- klimatyzacja, sterowana co najmniej manualnie,</w:t>
            </w:r>
          </w:p>
        </w:tc>
        <w:tc>
          <w:tcPr>
            <w:tcW w:w="1134" w:type="dxa"/>
          </w:tcPr>
          <w:p w14:paraId="7203CF2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2ED8A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37D5463" w14:textId="77777777" w:rsidTr="00C04E85">
        <w:trPr>
          <w:trHeight w:val="510"/>
        </w:trPr>
        <w:tc>
          <w:tcPr>
            <w:tcW w:w="440" w:type="dxa"/>
            <w:vMerge/>
          </w:tcPr>
          <w:p w14:paraId="3586F7A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15D87B6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2D029979" w14:textId="66E12D06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>- system multimedialny z obsługą DAB+ oraz interfejsem w języku Polskim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57C6913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BEF30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C162109" w14:textId="77777777" w:rsidTr="00C04E85">
        <w:trPr>
          <w:trHeight w:val="510"/>
        </w:trPr>
        <w:tc>
          <w:tcPr>
            <w:tcW w:w="440" w:type="dxa"/>
            <w:vMerge/>
          </w:tcPr>
          <w:p w14:paraId="74C5459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4F0A969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6440845C" w14:textId="67892BE6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>- relingi dachowe</w:t>
            </w:r>
            <w:r w:rsidR="00E442E4">
              <w:rPr>
                <w:rFonts w:cs="Arial"/>
                <w:sz w:val="20"/>
                <w:szCs w:val="20"/>
              </w:rPr>
              <w:t xml:space="preserve"> lub platforma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1A22A54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2B3ED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33EC4D3" w14:textId="77777777" w:rsidTr="00C04E85">
        <w:trPr>
          <w:trHeight w:val="510"/>
        </w:trPr>
        <w:tc>
          <w:tcPr>
            <w:tcW w:w="440" w:type="dxa"/>
            <w:vMerge/>
          </w:tcPr>
          <w:p w14:paraId="0C9349C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0981554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41B1F277" w14:textId="5A4E2DB9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sz w:val="20"/>
                <w:szCs w:val="20"/>
              </w:rPr>
              <w:t>- gaśnica certyfikowana,</w:t>
            </w:r>
          </w:p>
        </w:tc>
        <w:tc>
          <w:tcPr>
            <w:tcW w:w="1134" w:type="dxa"/>
          </w:tcPr>
          <w:p w14:paraId="62AF9F5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818E5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A10EF63" w14:textId="77777777" w:rsidTr="00C04E85">
        <w:trPr>
          <w:trHeight w:val="510"/>
        </w:trPr>
        <w:tc>
          <w:tcPr>
            <w:tcW w:w="440" w:type="dxa"/>
            <w:vMerge/>
          </w:tcPr>
          <w:p w14:paraId="7E29391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0E8133F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0DB2DB74" w14:textId="34D8A4C0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 xml:space="preserve"> gumowe dyw</w:t>
            </w:r>
            <w:r w:rsidRPr="00D06B62">
              <w:rPr>
                <w:rFonts w:cs="Arial"/>
                <w:sz w:val="20"/>
                <w:szCs w:val="20"/>
              </w:rPr>
              <w:t>aniki w kabinie,</w:t>
            </w:r>
          </w:p>
        </w:tc>
        <w:tc>
          <w:tcPr>
            <w:tcW w:w="1134" w:type="dxa"/>
          </w:tcPr>
          <w:p w14:paraId="2199B36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83599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8A76076" w14:textId="77777777" w:rsidTr="00C04E85">
        <w:trPr>
          <w:trHeight w:val="510"/>
        </w:trPr>
        <w:tc>
          <w:tcPr>
            <w:tcW w:w="440" w:type="dxa"/>
            <w:vMerge/>
          </w:tcPr>
          <w:p w14:paraId="69A264E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1606AF7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19863A21" w14:textId="707C4B5F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sz w:val="20"/>
                <w:szCs w:val="20"/>
              </w:rPr>
              <w:t>- zaczepy do mocowania ładunku zgodne z normą DIN 75410,</w:t>
            </w:r>
          </w:p>
        </w:tc>
        <w:tc>
          <w:tcPr>
            <w:tcW w:w="1134" w:type="dxa"/>
          </w:tcPr>
          <w:p w14:paraId="4D70CBE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4BDE9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305C1C1" w14:textId="77777777" w:rsidTr="00F6615A">
        <w:trPr>
          <w:trHeight w:val="510"/>
        </w:trPr>
        <w:tc>
          <w:tcPr>
            <w:tcW w:w="440" w:type="dxa"/>
            <w:vMerge/>
          </w:tcPr>
          <w:p w14:paraId="79F722E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19021FE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018DC43F" w14:textId="07D6F9A5" w:rsidR="006E50B3" w:rsidRDefault="006E50B3" w:rsidP="00C07A9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b/>
                <w:bCs/>
                <w:sz w:val="20"/>
                <w:szCs w:val="20"/>
              </w:rPr>
              <w:t>Koła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AE5FA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A978CE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9E4E10B" w14:textId="77777777" w:rsidTr="00F6615A">
        <w:trPr>
          <w:trHeight w:val="510"/>
        </w:trPr>
        <w:tc>
          <w:tcPr>
            <w:tcW w:w="440" w:type="dxa"/>
            <w:vMerge/>
          </w:tcPr>
          <w:p w14:paraId="773C212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8CFDBB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392C9E2C" w14:textId="28FD1F40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kompletny zestaw naprawczy koła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</w:tcPr>
          <w:p w14:paraId="7FBCDBA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14:paraId="0B4324B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9A329EB" w14:textId="77777777" w:rsidTr="00F6615A">
        <w:trPr>
          <w:trHeight w:val="510"/>
        </w:trPr>
        <w:tc>
          <w:tcPr>
            <w:tcW w:w="440" w:type="dxa"/>
            <w:vMerge/>
          </w:tcPr>
          <w:p w14:paraId="288C1A2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21D39B4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0532F1FB" w14:textId="11A493CC" w:rsidR="006E50B3" w:rsidRPr="00D06B62" w:rsidRDefault="006E50B3" w:rsidP="00D06B62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sz w:val="20"/>
                <w:szCs w:val="20"/>
              </w:rPr>
              <w:t xml:space="preserve">- komplet kół letnich z oponami </w:t>
            </w:r>
            <w:r>
              <w:rPr>
                <w:rFonts w:cs="Arial"/>
                <w:sz w:val="20"/>
                <w:szCs w:val="20"/>
              </w:rPr>
              <w:t xml:space="preserve">klasy </w:t>
            </w:r>
            <w:r w:rsidRPr="00D06B62">
              <w:rPr>
                <w:rFonts w:cs="Arial"/>
                <w:sz w:val="20"/>
                <w:szCs w:val="20"/>
              </w:rPr>
              <w:t>premium wyprodukowanymi nie wcześniej niż w 202</w:t>
            </w:r>
            <w:r>
              <w:rPr>
                <w:rFonts w:cs="Arial"/>
                <w:sz w:val="20"/>
                <w:szCs w:val="20"/>
              </w:rPr>
              <w:t>4</w:t>
            </w:r>
            <w:r w:rsidRPr="00D06B62">
              <w:rPr>
                <w:rFonts w:cs="Arial"/>
                <w:sz w:val="20"/>
                <w:szCs w:val="20"/>
              </w:rPr>
              <w:t xml:space="preserve"> r.,</w:t>
            </w:r>
            <w:r>
              <w:rPr>
                <w:rFonts w:cs="Arial"/>
                <w:sz w:val="20"/>
                <w:szCs w:val="20"/>
              </w:rPr>
              <w:t xml:space="preserve"> (Marki referencyjne: Bridgestone, Continental, Nokian, Goodyear, Michelin, Dunlop lub równoważne)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  <w:p w14:paraId="4DF83E6B" w14:textId="2AC5E6C6" w:rsidR="006E50B3" w:rsidRPr="003D5AD9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77F69F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11BD9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57AE16C" w14:textId="77777777" w:rsidTr="00F6615A">
        <w:trPr>
          <w:trHeight w:val="510"/>
        </w:trPr>
        <w:tc>
          <w:tcPr>
            <w:tcW w:w="440" w:type="dxa"/>
            <w:vMerge/>
          </w:tcPr>
          <w:p w14:paraId="05C2F74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239499F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14:paraId="16E24270" w14:textId="71C6BFC4" w:rsidR="006E50B3" w:rsidRPr="003D5AD9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sz w:val="20"/>
                <w:szCs w:val="20"/>
              </w:rPr>
              <w:t xml:space="preserve">- komplet kół zimowych z oponami </w:t>
            </w:r>
            <w:r>
              <w:rPr>
                <w:rFonts w:cs="Arial"/>
                <w:sz w:val="20"/>
                <w:szCs w:val="20"/>
              </w:rPr>
              <w:t xml:space="preserve">klasy </w:t>
            </w:r>
            <w:r w:rsidRPr="00D06B62">
              <w:rPr>
                <w:rFonts w:cs="Arial"/>
                <w:sz w:val="20"/>
                <w:szCs w:val="20"/>
              </w:rPr>
              <w:t>premium wyprodukowanymi nie wcześniej niż w 202</w:t>
            </w:r>
            <w:r>
              <w:rPr>
                <w:rFonts w:cs="Arial"/>
                <w:sz w:val="20"/>
                <w:szCs w:val="20"/>
              </w:rPr>
              <w:t>4</w:t>
            </w:r>
            <w:r w:rsidRPr="00D06B62">
              <w:rPr>
                <w:rFonts w:cs="Arial"/>
                <w:sz w:val="20"/>
                <w:szCs w:val="20"/>
              </w:rPr>
              <w:t xml:space="preserve"> r.,</w:t>
            </w:r>
            <w:r>
              <w:rPr>
                <w:rFonts w:cs="Arial"/>
                <w:sz w:val="20"/>
                <w:szCs w:val="20"/>
              </w:rPr>
              <w:t xml:space="preserve"> (Marki referencyjne: Bridgestone, Continental, Nokian, Goodyear, Michelin, Dunlop lub równoważne)</w:t>
            </w:r>
            <w:r w:rsidR="00A346B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1B89A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7C594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999D1F2" w14:textId="77777777" w:rsidTr="00F6615A">
        <w:trPr>
          <w:trHeight w:val="510"/>
        </w:trPr>
        <w:tc>
          <w:tcPr>
            <w:tcW w:w="440" w:type="dxa"/>
            <w:vMerge/>
          </w:tcPr>
          <w:p w14:paraId="2198721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705DFBF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6097956F" w14:textId="0F8C3B01" w:rsidR="006E50B3" w:rsidRPr="003D5AD9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b/>
                <w:bCs/>
                <w:sz w:val="20"/>
                <w:szCs w:val="20"/>
              </w:rPr>
              <w:t>Wymagane wyposażenie dodatkowe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4C9C6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019673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0559DE4" w14:textId="77777777" w:rsidTr="00F6615A">
        <w:trPr>
          <w:trHeight w:val="510"/>
        </w:trPr>
        <w:tc>
          <w:tcPr>
            <w:tcW w:w="440" w:type="dxa"/>
            <w:vMerge/>
          </w:tcPr>
          <w:p w14:paraId="305823A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405D8CB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5FEBF0AE" w14:textId="5090B0CE" w:rsidR="006E50B3" w:rsidRPr="003D5AD9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Zamawiający wymaga zainstalowani</w:t>
            </w:r>
            <w:r w:rsidR="00816F67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radiotelefonu Hytera </w:t>
            </w:r>
            <w:r w:rsidR="002A2FD7" w:rsidRPr="002A2FD7">
              <w:rPr>
                <w:rFonts w:cs="Arial"/>
                <w:sz w:val="20"/>
                <w:szCs w:val="20"/>
              </w:rPr>
              <w:t>HM785</w:t>
            </w:r>
            <w:r>
              <w:rPr>
                <w:rFonts w:cs="Arial"/>
                <w:sz w:val="20"/>
                <w:szCs w:val="20"/>
              </w:rPr>
              <w:t xml:space="preserve"> wraz z anteną </w:t>
            </w:r>
            <w:r w:rsidRPr="000A5883">
              <w:rPr>
                <w:rFonts w:eastAsia="ArialNarrow" w:cs="Arial"/>
                <w:sz w:val="20"/>
                <w:szCs w:val="20"/>
              </w:rPr>
              <w:t>wykorzystywanego do komunikacji na lotnisku</w:t>
            </w:r>
            <w:r>
              <w:rPr>
                <w:rFonts w:eastAsia="ArialNarrow" w:cs="Arial"/>
                <w:sz w:val="20"/>
                <w:szCs w:val="20"/>
              </w:rPr>
              <w:t xml:space="preserve">. </w:t>
            </w:r>
            <w:r w:rsidR="00F97DFE">
              <w:rPr>
                <w:rFonts w:eastAsia="ArialNarrow" w:cs="Arial"/>
                <w:sz w:val="20"/>
                <w:szCs w:val="20"/>
              </w:rPr>
              <w:t xml:space="preserve">Zakup powyższego po stronie Wykonawcy. </w:t>
            </w:r>
            <w:r>
              <w:rPr>
                <w:rFonts w:eastAsia="ArialNarrow" w:cs="Arial"/>
                <w:sz w:val="20"/>
                <w:szCs w:val="20"/>
              </w:rPr>
              <w:t>Montaż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w autoryzowanym serwisie marki samochodu</w:t>
            </w:r>
            <w:r>
              <w:rPr>
                <w:rFonts w:eastAsia="ArialNarrow" w:cs="Arial"/>
                <w:sz w:val="20"/>
                <w:szCs w:val="20"/>
              </w:rPr>
              <w:t>,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bez naruszania warunków gwarancji producenta samochodu</w:t>
            </w:r>
            <w:r>
              <w:rPr>
                <w:rFonts w:eastAsia="ArialNarrow" w:cs="Arial"/>
                <w:sz w:val="20"/>
                <w:szCs w:val="20"/>
              </w:rPr>
              <w:t>. R</w:t>
            </w:r>
            <w:r w:rsidRPr="000A5883">
              <w:rPr>
                <w:rFonts w:eastAsia="ArialNarrow" w:cs="Arial"/>
                <w:sz w:val="20"/>
                <w:szCs w:val="20"/>
              </w:rPr>
              <w:t>adiotelefon musi być zamontowany w sposób umożliwiający łatwą i bezpieczną obsługę przez kierowcę pojazdu</w:t>
            </w:r>
            <w:r w:rsidR="00A346BC">
              <w:rPr>
                <w:rFonts w:eastAsia="ArialNarrow" w:cs="Arial"/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7D1B2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F8870A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5AA827F" w14:textId="77777777" w:rsidTr="00F6615A">
        <w:trPr>
          <w:trHeight w:val="510"/>
        </w:trPr>
        <w:tc>
          <w:tcPr>
            <w:tcW w:w="440" w:type="dxa"/>
            <w:vMerge/>
          </w:tcPr>
          <w:p w14:paraId="2CC450C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025CF12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429BA0AF" w14:textId="5E1EA146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System do transportu drabiny zainstalowany na relin</w:t>
            </w:r>
            <w:r w:rsidR="005F18E3">
              <w:rPr>
                <w:rFonts w:cs="Arial"/>
                <w:sz w:val="20"/>
                <w:szCs w:val="20"/>
              </w:rPr>
              <w:t>g</w:t>
            </w:r>
            <w:r>
              <w:rPr>
                <w:rFonts w:cs="Arial"/>
                <w:sz w:val="20"/>
                <w:szCs w:val="20"/>
              </w:rPr>
              <w:t xml:space="preserve">ach dostarczanego pojazdu umożliwiający łatwy załadunek i rozładunek </w:t>
            </w:r>
            <w:r>
              <w:rPr>
                <w:rFonts w:cs="Arial"/>
                <w:sz w:val="20"/>
                <w:szCs w:val="20"/>
              </w:rPr>
              <w:lastRenderedPageBreak/>
              <w:t>dużej drabiny z poziomu gruntu przez jedną osobę. Model Rhino SafeStow4 lub równoważny innego producenta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677032A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54937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75A4B14" w14:textId="77777777" w:rsidTr="003005D1">
        <w:trPr>
          <w:trHeight w:val="510"/>
        </w:trPr>
        <w:tc>
          <w:tcPr>
            <w:tcW w:w="440" w:type="dxa"/>
            <w:vMerge/>
          </w:tcPr>
          <w:p w14:paraId="5B4864E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0353830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35D580BA" w14:textId="581DD637" w:rsidR="006E50B3" w:rsidRDefault="006E50B3" w:rsidP="00D06B62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Gniazdo 230V zainstalowane w przestrzeni ładunkowej, o mocy min. 2kW do zasilania elektronarzędzi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5AB81E5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71A88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5A081C3" w14:textId="77777777" w:rsidTr="002E4A71">
        <w:trPr>
          <w:trHeight w:val="510"/>
        </w:trPr>
        <w:tc>
          <w:tcPr>
            <w:tcW w:w="440" w:type="dxa"/>
            <w:vMerge/>
          </w:tcPr>
          <w:p w14:paraId="4EE6789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7AAC772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456394D1" w14:textId="7698E934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Markiza boczna w kasecie, zainstalowana do relingów pojazdu. Rozwijana za pomocą korby (lub elektrycznie z instalacji samochodu). Odporna na podmuchy wiatru po rozłożeniu. Szerokość w zakresie 2,5m – 3,0m i długości 1,5m – 2,0m. Model Fiamma F80s 290 Deep Black lub równoważny innego producenta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1850EFC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0B03D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5A09B94" w14:textId="77777777" w:rsidTr="00416FF9">
        <w:trPr>
          <w:trHeight w:val="510"/>
        </w:trPr>
        <w:tc>
          <w:tcPr>
            <w:tcW w:w="440" w:type="dxa"/>
            <w:vMerge/>
          </w:tcPr>
          <w:p w14:paraId="62CEF15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380D5B5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7374FB8E" w14:textId="63376E38" w:rsidR="006E50B3" w:rsidRPr="00D06B62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Oświetlenie boczne pojazdu w technologii LED (potocznie nazywany LEDBAR) umożliwiające prace wokół pojazdu po zmroku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69E35B3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2F24B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3F1081" w:rsidRPr="000A5883" w14:paraId="7796510B" w14:textId="77777777" w:rsidTr="00416FF9">
        <w:trPr>
          <w:trHeight w:val="510"/>
        </w:trPr>
        <w:tc>
          <w:tcPr>
            <w:tcW w:w="440" w:type="dxa"/>
            <w:vMerge/>
          </w:tcPr>
          <w:p w14:paraId="7843C68C" w14:textId="77777777" w:rsidR="003F1081" w:rsidRPr="000A5883" w:rsidRDefault="003F1081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B24D774" w14:textId="77777777" w:rsidR="003F1081" w:rsidRPr="000A5883" w:rsidRDefault="003F1081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2F6A5AE1" w14:textId="608C3DC6" w:rsidR="003F1081" w:rsidRDefault="003F1081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Stalowa osłona ochronna silnika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1E2D2622" w14:textId="77777777" w:rsidR="003F1081" w:rsidRPr="000A5883" w:rsidRDefault="003F1081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1CA943" w14:textId="77777777" w:rsidR="003F1081" w:rsidRPr="000A5883" w:rsidRDefault="003F1081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4615E7F" w14:textId="77777777" w:rsidTr="00416FF9">
        <w:trPr>
          <w:trHeight w:val="510"/>
        </w:trPr>
        <w:tc>
          <w:tcPr>
            <w:tcW w:w="440" w:type="dxa"/>
            <w:vMerge/>
          </w:tcPr>
          <w:p w14:paraId="718D3E9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2A6EEA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2ECAB78B" w14:textId="7777777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Zabudowa serwisowa przestrzeni bagażowej</w:t>
            </w:r>
          </w:p>
          <w:p w14:paraId="400C3980" w14:textId="601684BF" w:rsidR="00153338" w:rsidRDefault="003F1081" w:rsidP="0098796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 </w:t>
            </w:r>
            <w:r w:rsidR="006E50B3">
              <w:rPr>
                <w:rFonts w:cs="Arial"/>
                <w:sz w:val="20"/>
                <w:szCs w:val="20"/>
              </w:rPr>
              <w:t>Zabudowa całości lewej stronu pojazdu regałami warsztatowymi</w:t>
            </w:r>
            <w:r w:rsidR="00987965">
              <w:rPr>
                <w:rFonts w:cs="Arial"/>
                <w:sz w:val="20"/>
                <w:szCs w:val="20"/>
              </w:rPr>
              <w:t xml:space="preserve"> zgodnie z poniższą wizualizacją. </w:t>
            </w:r>
            <w:r w:rsidR="00153338">
              <w:rPr>
                <w:rFonts w:cs="Arial"/>
                <w:sz w:val="20"/>
                <w:szCs w:val="20"/>
              </w:rPr>
              <w:t>Poniższa w</w:t>
            </w:r>
            <w:r w:rsidR="00987965">
              <w:rPr>
                <w:rFonts w:cs="Arial"/>
                <w:sz w:val="20"/>
                <w:szCs w:val="20"/>
              </w:rPr>
              <w:t>izualizacja ma charakter</w:t>
            </w:r>
            <w:r w:rsidR="00153338">
              <w:rPr>
                <w:rFonts w:cs="Arial"/>
                <w:sz w:val="20"/>
                <w:szCs w:val="20"/>
              </w:rPr>
              <w:t xml:space="preserve"> wyłącznie</w:t>
            </w:r>
            <w:r w:rsidR="00987965">
              <w:rPr>
                <w:rFonts w:cs="Arial"/>
                <w:sz w:val="20"/>
                <w:szCs w:val="20"/>
              </w:rPr>
              <w:t xml:space="preserve"> poglądowy, przedstawia oczekiwany układ</w:t>
            </w:r>
            <w:r w:rsidR="00153338">
              <w:rPr>
                <w:rFonts w:cs="Arial"/>
                <w:sz w:val="20"/>
                <w:szCs w:val="20"/>
              </w:rPr>
              <w:t xml:space="preserve"> elementów</w:t>
            </w:r>
            <w:r w:rsidR="00987965">
              <w:rPr>
                <w:rFonts w:cs="Arial"/>
                <w:sz w:val="20"/>
                <w:szCs w:val="20"/>
              </w:rPr>
              <w:t xml:space="preserve"> i funkcjonalność przez Zamawiającego.</w:t>
            </w:r>
            <w:r w:rsidR="00153338">
              <w:rPr>
                <w:rFonts w:cs="Arial"/>
                <w:sz w:val="20"/>
                <w:szCs w:val="20"/>
              </w:rPr>
              <w:t xml:space="preserve"> </w:t>
            </w:r>
            <w:r w:rsidR="00153338" w:rsidRPr="00153338">
              <w:rPr>
                <w:rFonts w:cs="Arial"/>
                <w:sz w:val="20"/>
                <w:szCs w:val="20"/>
              </w:rPr>
              <w:t xml:space="preserve">Należy mieć na uwadze, że skala na </w:t>
            </w:r>
            <w:r w:rsidR="00153338">
              <w:rPr>
                <w:rFonts w:cs="Arial"/>
                <w:sz w:val="20"/>
                <w:szCs w:val="20"/>
              </w:rPr>
              <w:t>rysunku</w:t>
            </w:r>
            <w:r w:rsidR="00153338" w:rsidRPr="00153338">
              <w:rPr>
                <w:rFonts w:cs="Arial"/>
                <w:sz w:val="20"/>
                <w:szCs w:val="20"/>
              </w:rPr>
              <w:t xml:space="preserve"> </w:t>
            </w:r>
            <w:r w:rsidR="00153338">
              <w:rPr>
                <w:rFonts w:cs="Arial"/>
                <w:sz w:val="20"/>
                <w:szCs w:val="20"/>
              </w:rPr>
              <w:t>może być</w:t>
            </w:r>
            <w:r w:rsidR="00153338" w:rsidRPr="00153338">
              <w:rPr>
                <w:rFonts w:cs="Arial"/>
                <w:sz w:val="20"/>
                <w:szCs w:val="20"/>
              </w:rPr>
              <w:t xml:space="preserve"> zaburzona, a kolory i detale wizualne nie muszą być zgodne z wizualizacją</w:t>
            </w:r>
            <w:r w:rsidR="00153338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046F1C8C" w14:textId="1DC45351" w:rsidR="00987965" w:rsidRDefault="003F1081" w:rsidP="0098796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2. </w:t>
            </w:r>
            <w:r w:rsidR="00153338" w:rsidRPr="00153338">
              <w:rPr>
                <w:rFonts w:cs="Arial"/>
                <w:sz w:val="20"/>
                <w:szCs w:val="20"/>
              </w:rPr>
              <w:t>Zabudowa prawej strony pojazdu nie została uwzględniona na wizualizacji. Wymagane jest zastosowanie płyty perforowanej z uchwytami do montażu narzędzi, takich jak szpadel, miotła itp.</w:t>
            </w:r>
          </w:p>
          <w:p w14:paraId="5CFE4F2E" w14:textId="77777777" w:rsidR="003F1081" w:rsidRDefault="003F1081" w:rsidP="0098796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057A0E70" w14:textId="068EB1A2" w:rsidR="00153338" w:rsidRDefault="003F1081" w:rsidP="0098796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Rys 1.</w:t>
            </w:r>
          </w:p>
          <w:p w14:paraId="3050A773" w14:textId="24C8D765" w:rsidR="00153338" w:rsidRDefault="003F1081" w:rsidP="0098796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A81AA5">
              <w:rPr>
                <w:noProof/>
              </w:rPr>
              <w:drawing>
                <wp:inline distT="0" distB="0" distL="0" distR="0" wp14:anchorId="47FBFB35" wp14:editId="0763AE3E">
                  <wp:extent cx="3578087" cy="2229421"/>
                  <wp:effectExtent l="0" t="0" r="3810" b="0"/>
                  <wp:docPr id="1312419260" name="Obraz 1" descr="Obraz zawierający meble, design, Szafa kartotekowa, w pomieszczeniu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419260" name="Obraz 1" descr="Obraz zawierający meble, design, Szafa kartotekowa, w pomieszczeniu&#10;&#10;Zawartość wygenerowana przez sztuczną inteligencję może być niepoprawna."/>
                          <pic:cNvPicPr preferRelativeResize="0"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849" cy="224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EAF854" w14:textId="5BBCB1CF" w:rsidR="003F1081" w:rsidRDefault="003F1081" w:rsidP="0098796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Rys 2.</w:t>
            </w:r>
          </w:p>
          <w:p w14:paraId="635F1C9F" w14:textId="1DB52085" w:rsidR="003F1081" w:rsidRDefault="003F1081" w:rsidP="0098796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A81AA5">
              <w:rPr>
                <w:noProof/>
              </w:rPr>
              <w:drawing>
                <wp:inline distT="0" distB="0" distL="0" distR="0" wp14:anchorId="48AD4636" wp14:editId="6E31D879">
                  <wp:extent cx="3004434" cy="2782956"/>
                  <wp:effectExtent l="0" t="0" r="5715" b="0"/>
                  <wp:docPr id="1387218230" name="Obraz 1" descr="Obraz zawierający meble, design, Szafa kartotekowa, szuflada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218230" name="Obraz 1" descr="Obraz zawierający meble, design, Szafa kartotekowa, szuflada&#10;&#10;Zawartość wygenerowana przez sztuczną inteligencję może być niepoprawna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309" cy="2797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450CDD" w14:textId="4E4A75F3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6776A3">
              <w:rPr>
                <w:rFonts w:cs="Arial"/>
                <w:b/>
                <w:bCs/>
                <w:sz w:val="20"/>
                <w:szCs w:val="20"/>
              </w:rPr>
              <w:lastRenderedPageBreak/>
              <w:t>Projekt zabudowy musi być wcześniej zaakceptowany przez Zamawiającego.</w:t>
            </w:r>
          </w:p>
          <w:p w14:paraId="1F0B3542" w14:textId="7777777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Zabudowa musi być fabrycznie nowa.</w:t>
            </w:r>
          </w:p>
          <w:p w14:paraId="691DBDA7" w14:textId="12823FEF" w:rsidR="006E50B3" w:rsidRDefault="006E50B3" w:rsidP="005D41EA">
            <w:pPr>
              <w:tabs>
                <w:tab w:val="center" w:pos="784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350192B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66A1F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5532DF2" w14:textId="77777777" w:rsidTr="00F6615A">
        <w:trPr>
          <w:trHeight w:val="510"/>
        </w:trPr>
        <w:tc>
          <w:tcPr>
            <w:tcW w:w="440" w:type="dxa"/>
            <w:vMerge/>
          </w:tcPr>
          <w:p w14:paraId="42B9BE3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6AC461A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0AE36405" w14:textId="35CCA92D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6776A3">
              <w:rPr>
                <w:rFonts w:cs="Arial"/>
                <w:b/>
                <w:bCs/>
                <w:sz w:val="20"/>
                <w:szCs w:val="20"/>
              </w:rPr>
              <w:t>Dodatkowe wymogi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80BC3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5C0ED0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03CE6F2" w14:textId="77777777" w:rsidTr="003005D1">
        <w:trPr>
          <w:trHeight w:val="510"/>
        </w:trPr>
        <w:tc>
          <w:tcPr>
            <w:tcW w:w="440" w:type="dxa"/>
            <w:vMerge/>
          </w:tcPr>
          <w:p w14:paraId="363A355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721C065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382D28DA" w14:textId="23B62AC8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- 5 przeglądów serwisowo olejowych producenta pojazdu w cenie</w:t>
            </w:r>
            <w:r w:rsidR="002A2FD7">
              <w:rPr>
                <w:rFonts w:cs="Arial"/>
                <w:sz w:val="20"/>
                <w:szCs w:val="20"/>
              </w:rPr>
              <w:t xml:space="preserve"> w okresie 60 miesięcznej gwarancji</w:t>
            </w:r>
            <w:r>
              <w:rPr>
                <w:rFonts w:cs="Arial"/>
                <w:sz w:val="20"/>
                <w:szCs w:val="20"/>
              </w:rPr>
              <w:t>. Zamawiający przewiduje przebieg maksymalnie 15 000km rocznie</w:t>
            </w:r>
            <w:r w:rsidR="002A2FD7">
              <w:rPr>
                <w:rFonts w:cs="Arial"/>
                <w:sz w:val="20"/>
                <w:szCs w:val="20"/>
              </w:rPr>
              <w:t>, planowana wymiana przynajmniej jeden raz w roku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8511D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709DBA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D844AF0" w14:textId="77777777" w:rsidTr="002E4A71">
        <w:trPr>
          <w:trHeight w:val="510"/>
        </w:trPr>
        <w:tc>
          <w:tcPr>
            <w:tcW w:w="440" w:type="dxa"/>
            <w:vMerge/>
          </w:tcPr>
          <w:p w14:paraId="5212022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17E9288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66C36EEB" w14:textId="6B8A3BD9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Jedna</w:t>
            </w:r>
            <w:r w:rsidR="00637EF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faktura sprzedawcy pojazdu na </w:t>
            </w:r>
            <w:r w:rsidR="00A346BC">
              <w:rPr>
                <w:rFonts w:cs="Arial"/>
                <w:sz w:val="20"/>
                <w:szCs w:val="20"/>
              </w:rPr>
              <w:t xml:space="preserve">całość </w:t>
            </w:r>
            <w:r w:rsidR="00637EFB">
              <w:rPr>
                <w:rFonts w:cs="Arial"/>
                <w:sz w:val="20"/>
                <w:szCs w:val="20"/>
              </w:rPr>
              <w:t>przedmiot</w:t>
            </w:r>
            <w:r w:rsidR="00A346BC">
              <w:rPr>
                <w:rFonts w:cs="Arial"/>
                <w:sz w:val="20"/>
                <w:szCs w:val="20"/>
              </w:rPr>
              <w:t>u</w:t>
            </w:r>
            <w:r w:rsidR="00637EFB">
              <w:rPr>
                <w:rFonts w:cs="Arial"/>
                <w:sz w:val="20"/>
                <w:szCs w:val="20"/>
              </w:rPr>
              <w:t xml:space="preserve"> umowy</w:t>
            </w:r>
            <w:r w:rsidR="00A346B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8324F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C2DA0F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E662BCD" w14:textId="77777777" w:rsidTr="00F6615A">
        <w:trPr>
          <w:trHeight w:val="510"/>
        </w:trPr>
        <w:tc>
          <w:tcPr>
            <w:tcW w:w="440" w:type="dxa"/>
            <w:vMerge/>
          </w:tcPr>
          <w:p w14:paraId="7C00888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3B82D9B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25E73BB1" w14:textId="3A0513A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 xml:space="preserve">Opis konstrukcji: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9B29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A753B0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3972095" w14:textId="77777777" w:rsidTr="00F6615A">
        <w:trPr>
          <w:trHeight w:val="510"/>
        </w:trPr>
        <w:tc>
          <w:tcPr>
            <w:tcW w:w="440" w:type="dxa"/>
            <w:vMerge/>
          </w:tcPr>
          <w:p w14:paraId="22E2EB6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766D801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0DAA7FFE" w14:textId="3198612C" w:rsidR="006E50B3" w:rsidRPr="000A5883" w:rsidRDefault="006E50B3" w:rsidP="00C04E85">
            <w:pPr>
              <w:tabs>
                <w:tab w:val="center" w:pos="784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>-kompletny samochód dopuszczony do bezpiecznej pracy wg norm europejskich, posiadający deklarację zgodności CE oraz świadectwo homologacji wystawione w kraju Zamawiającego lub innym kraju należącym do UE</w:t>
            </w:r>
            <w:r w:rsidR="00A346BC">
              <w:rPr>
                <w:rFonts w:cs="Arial"/>
                <w:sz w:val="20"/>
                <w:szCs w:val="20"/>
              </w:rPr>
              <w:t>.</w:t>
            </w:r>
          </w:p>
          <w:p w14:paraId="61D802F7" w14:textId="6FCFB047" w:rsidR="006E50B3" w:rsidRPr="006776A3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F6AD7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68E7F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CF9FC6F" w14:textId="77777777" w:rsidTr="003005D1">
        <w:trPr>
          <w:trHeight w:val="510"/>
        </w:trPr>
        <w:tc>
          <w:tcPr>
            <w:tcW w:w="440" w:type="dxa"/>
            <w:vMerge/>
          </w:tcPr>
          <w:p w14:paraId="2391516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18EBFE7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308DB0E3" w14:textId="60FCF1D6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Dodatkowe warunki dotyczące przedmiotu zamówienia:</w:t>
            </w:r>
          </w:p>
        </w:tc>
        <w:tc>
          <w:tcPr>
            <w:tcW w:w="1134" w:type="dxa"/>
          </w:tcPr>
          <w:p w14:paraId="46C7BAE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59D98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3224360" w14:textId="77777777" w:rsidTr="002E4A71">
        <w:trPr>
          <w:trHeight w:val="510"/>
        </w:trPr>
        <w:tc>
          <w:tcPr>
            <w:tcW w:w="440" w:type="dxa"/>
            <w:vMerge/>
          </w:tcPr>
          <w:p w14:paraId="1A9BFF1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D96DB5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4F6A8B33" w14:textId="040DC2F4" w:rsidR="006E50B3" w:rsidRPr="000A5883" w:rsidRDefault="006E50B3" w:rsidP="00C04E85">
            <w:pPr>
              <w:tabs>
                <w:tab w:val="center" w:pos="639"/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 xml:space="preserve">- 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gwarancja </w:t>
            </w:r>
            <w:r w:rsidR="00645302">
              <w:rPr>
                <w:rFonts w:eastAsia="ArialNarrow" w:cs="Arial"/>
                <w:sz w:val="20"/>
                <w:szCs w:val="20"/>
              </w:rPr>
              <w:t xml:space="preserve">mechaniczna 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na pojazd co najmniej na </w:t>
            </w:r>
            <w:r>
              <w:rPr>
                <w:rFonts w:eastAsia="ArialNarrow" w:cs="Arial"/>
                <w:sz w:val="20"/>
                <w:szCs w:val="20"/>
              </w:rPr>
              <w:t>60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miesi</w:t>
            </w:r>
            <w:r>
              <w:rPr>
                <w:rFonts w:eastAsia="ArialNarrow" w:cs="Arial"/>
                <w:sz w:val="20"/>
                <w:szCs w:val="20"/>
              </w:rPr>
              <w:t>ęcy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/ w przypadku gwarancji uwarunkowanej przejechany</w:t>
            </w:r>
            <w:r>
              <w:rPr>
                <w:rFonts w:eastAsia="ArialNarrow" w:cs="Arial"/>
                <w:sz w:val="20"/>
                <w:szCs w:val="20"/>
              </w:rPr>
              <w:t>mi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km prosimy o podanie ww. wartości  (w przypadku wersji demonstracyjnej prosimy o podanie faktycznej długości gwarancji na dzień złożenia oferty),</w:t>
            </w:r>
          </w:p>
        </w:tc>
        <w:tc>
          <w:tcPr>
            <w:tcW w:w="1134" w:type="dxa"/>
          </w:tcPr>
          <w:p w14:paraId="456B0CA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D1367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45302" w:rsidRPr="000A5883" w14:paraId="126E4BCF" w14:textId="77777777" w:rsidTr="002E4A71">
        <w:trPr>
          <w:trHeight w:val="510"/>
        </w:trPr>
        <w:tc>
          <w:tcPr>
            <w:tcW w:w="440" w:type="dxa"/>
            <w:vMerge/>
          </w:tcPr>
          <w:p w14:paraId="0892533E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70903375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71309B6" w14:textId="4A58E140" w:rsidR="00645302" w:rsidRPr="000A5883" w:rsidRDefault="00645302" w:rsidP="00C04E85">
            <w:pPr>
              <w:tabs>
                <w:tab w:val="center" w:pos="639"/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gwarancja na perforację </w:t>
            </w:r>
            <w:r w:rsidR="00F34A24">
              <w:rPr>
                <w:rFonts w:cs="Arial"/>
                <w:sz w:val="20"/>
                <w:szCs w:val="20"/>
              </w:rPr>
              <w:t>na</w:t>
            </w:r>
            <w:r>
              <w:rPr>
                <w:rFonts w:cs="Arial"/>
                <w:sz w:val="20"/>
                <w:szCs w:val="20"/>
              </w:rPr>
              <w:t xml:space="preserve">dwozia 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co najmniej na </w:t>
            </w:r>
            <w:r>
              <w:rPr>
                <w:rFonts w:eastAsia="ArialNarrow" w:cs="Arial"/>
                <w:sz w:val="20"/>
                <w:szCs w:val="20"/>
              </w:rPr>
              <w:t>120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miesi</w:t>
            </w:r>
            <w:r>
              <w:rPr>
                <w:rFonts w:eastAsia="ArialNarrow" w:cs="Arial"/>
                <w:sz w:val="20"/>
                <w:szCs w:val="20"/>
              </w:rPr>
              <w:t xml:space="preserve">ęcy / </w:t>
            </w:r>
            <w:r w:rsidRPr="000A5883">
              <w:rPr>
                <w:rFonts w:eastAsia="ArialNarrow" w:cs="Arial"/>
                <w:sz w:val="20"/>
                <w:szCs w:val="20"/>
              </w:rPr>
              <w:t>w przypadku gwarancji uwarunkowanej przejechany</w:t>
            </w:r>
            <w:r>
              <w:rPr>
                <w:rFonts w:eastAsia="ArialNarrow" w:cs="Arial"/>
                <w:sz w:val="20"/>
                <w:szCs w:val="20"/>
              </w:rPr>
              <w:t>mi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km prosimy o podanie ww. wartości  (w przypadku wersji demonstracyjnej prosimy o podanie faktycznej długości gwarancji na dzień złożenia oferty),</w:t>
            </w:r>
          </w:p>
        </w:tc>
        <w:tc>
          <w:tcPr>
            <w:tcW w:w="1134" w:type="dxa"/>
          </w:tcPr>
          <w:p w14:paraId="60686ED8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714B9B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45302" w:rsidRPr="000A5883" w14:paraId="2E4C5A3C" w14:textId="77777777" w:rsidTr="002E4A71">
        <w:trPr>
          <w:trHeight w:val="510"/>
        </w:trPr>
        <w:tc>
          <w:tcPr>
            <w:tcW w:w="440" w:type="dxa"/>
            <w:vMerge/>
          </w:tcPr>
          <w:p w14:paraId="2F7779E8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58C990B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4DD7F3B7" w14:textId="40397451" w:rsidR="00645302" w:rsidRDefault="00645302" w:rsidP="00C04E85">
            <w:pPr>
              <w:tabs>
                <w:tab w:val="center" w:pos="639"/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gwarancja na powłokę lakierniczą 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co najmniej na </w:t>
            </w:r>
            <w:r>
              <w:rPr>
                <w:rFonts w:eastAsia="ArialNarrow" w:cs="Arial"/>
                <w:sz w:val="20"/>
                <w:szCs w:val="20"/>
              </w:rPr>
              <w:t>24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mies</w:t>
            </w:r>
            <w:r w:rsidR="006A3DC5">
              <w:rPr>
                <w:rFonts w:eastAsia="ArialNarrow" w:cs="Arial"/>
                <w:sz w:val="20"/>
                <w:szCs w:val="20"/>
              </w:rPr>
              <w:t>iące</w:t>
            </w:r>
            <w:r>
              <w:rPr>
                <w:rFonts w:eastAsia="ArialNarrow" w:cs="Arial"/>
                <w:sz w:val="20"/>
                <w:szCs w:val="20"/>
              </w:rPr>
              <w:t xml:space="preserve"> / </w:t>
            </w:r>
            <w:r w:rsidRPr="000A5883">
              <w:rPr>
                <w:rFonts w:eastAsia="ArialNarrow" w:cs="Arial"/>
                <w:sz w:val="20"/>
                <w:szCs w:val="20"/>
              </w:rPr>
              <w:t>w przypadku gwarancji uwarunkowanej przejechany</w:t>
            </w:r>
            <w:r>
              <w:rPr>
                <w:rFonts w:eastAsia="ArialNarrow" w:cs="Arial"/>
                <w:sz w:val="20"/>
                <w:szCs w:val="20"/>
              </w:rPr>
              <w:t>mi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km prosimy o podanie ww. wartości  (w przypadku wersji demonstracyjnej prosimy o podanie faktycznej długości gwarancji na dzień złożenia oferty),</w:t>
            </w:r>
          </w:p>
        </w:tc>
        <w:tc>
          <w:tcPr>
            <w:tcW w:w="1134" w:type="dxa"/>
          </w:tcPr>
          <w:p w14:paraId="70ADA093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F61339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45302" w:rsidRPr="000A5883" w14:paraId="7D9FC28D" w14:textId="77777777" w:rsidTr="002E4A71">
        <w:trPr>
          <w:trHeight w:val="510"/>
        </w:trPr>
        <w:tc>
          <w:tcPr>
            <w:tcW w:w="440" w:type="dxa"/>
            <w:vMerge/>
          </w:tcPr>
          <w:p w14:paraId="439C609D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13337BB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4EDF2D4" w14:textId="2201B4D0" w:rsidR="00645302" w:rsidRDefault="00645302" w:rsidP="00C04E85">
            <w:pPr>
              <w:tabs>
                <w:tab w:val="center" w:pos="639"/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gwarancja na doposażenie z firm zewnętrznych – </w:t>
            </w:r>
            <w:r w:rsidR="006A3DC5" w:rsidRPr="006A3DC5">
              <w:rPr>
                <w:rFonts w:cs="Arial"/>
                <w:sz w:val="20"/>
                <w:szCs w:val="20"/>
              </w:rPr>
              <w:t>w zależności od producenta części</w:t>
            </w:r>
            <w:r w:rsidR="00303BFC">
              <w:rPr>
                <w:rFonts w:cs="Arial"/>
                <w:sz w:val="20"/>
                <w:szCs w:val="20"/>
              </w:rPr>
              <w:t xml:space="preserve"> jednakże co najmniej 12 miesięcy</w:t>
            </w:r>
            <w:r w:rsidR="006A3DC5" w:rsidRPr="006A3DC5">
              <w:rPr>
                <w:rFonts w:cs="Arial"/>
                <w:sz w:val="20"/>
                <w:szCs w:val="20"/>
              </w:rPr>
              <w:t>, Wykonawca przekazuje kart</w:t>
            </w:r>
            <w:r w:rsidR="00303BFC">
              <w:rPr>
                <w:rFonts w:cs="Arial"/>
                <w:sz w:val="20"/>
                <w:szCs w:val="20"/>
              </w:rPr>
              <w:t>y</w:t>
            </w:r>
            <w:r w:rsidR="006A3DC5" w:rsidRPr="006A3DC5">
              <w:rPr>
                <w:rFonts w:cs="Arial"/>
                <w:sz w:val="20"/>
                <w:szCs w:val="20"/>
              </w:rPr>
              <w:t xml:space="preserve"> gwarancyjn</w:t>
            </w:r>
            <w:r w:rsidR="00303BFC">
              <w:rPr>
                <w:rFonts w:cs="Arial"/>
                <w:sz w:val="20"/>
                <w:szCs w:val="20"/>
              </w:rPr>
              <w:t>e</w:t>
            </w:r>
            <w:r w:rsidR="006A3DC5" w:rsidRPr="006A3DC5">
              <w:rPr>
                <w:rFonts w:cs="Arial"/>
                <w:sz w:val="20"/>
                <w:szCs w:val="20"/>
              </w:rPr>
              <w:t xml:space="preserve"> lub inn</w:t>
            </w:r>
            <w:r w:rsidR="00303BFC">
              <w:rPr>
                <w:rFonts w:cs="Arial"/>
                <w:sz w:val="20"/>
                <w:szCs w:val="20"/>
              </w:rPr>
              <w:t>e</w:t>
            </w:r>
            <w:r w:rsidR="006A3DC5" w:rsidRPr="006A3DC5">
              <w:rPr>
                <w:rFonts w:cs="Arial"/>
                <w:sz w:val="20"/>
                <w:szCs w:val="20"/>
              </w:rPr>
              <w:t xml:space="preserve"> dokument</w:t>
            </w:r>
            <w:r w:rsidR="00303BFC">
              <w:rPr>
                <w:rFonts w:cs="Arial"/>
                <w:sz w:val="20"/>
                <w:szCs w:val="20"/>
              </w:rPr>
              <w:t>y</w:t>
            </w:r>
            <w:r w:rsidR="006A3DC5" w:rsidRPr="006A3DC5">
              <w:rPr>
                <w:rFonts w:cs="Arial"/>
                <w:sz w:val="20"/>
                <w:szCs w:val="20"/>
              </w:rPr>
              <w:t xml:space="preserve"> potwierdzając</w:t>
            </w:r>
            <w:r w:rsidR="00303BFC">
              <w:rPr>
                <w:rFonts w:cs="Arial"/>
                <w:sz w:val="20"/>
                <w:szCs w:val="20"/>
              </w:rPr>
              <w:t>e</w:t>
            </w:r>
            <w:r w:rsidR="006A3DC5" w:rsidRPr="006A3DC5">
              <w:rPr>
                <w:rFonts w:cs="Arial"/>
                <w:sz w:val="20"/>
                <w:szCs w:val="20"/>
              </w:rPr>
              <w:t xml:space="preserve"> prawo do skorzystania z gwarancji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7896617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1E473D" w14:textId="77777777" w:rsidR="00645302" w:rsidRPr="000A5883" w:rsidRDefault="00645302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DD36B3F" w14:textId="77777777" w:rsidTr="00952A6E">
        <w:trPr>
          <w:trHeight w:val="510"/>
        </w:trPr>
        <w:tc>
          <w:tcPr>
            <w:tcW w:w="440" w:type="dxa"/>
            <w:vMerge/>
          </w:tcPr>
          <w:p w14:paraId="247F87C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B8999B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8DADDF0" w14:textId="1CA07410" w:rsidR="006E50B3" w:rsidRPr="000A5883" w:rsidRDefault="006E50B3" w:rsidP="00C04E85">
            <w:pPr>
              <w:tabs>
                <w:tab w:val="center" w:pos="784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 xml:space="preserve">- 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autoryzowany serwis marki samochodu na terenie miasta Bydgoszcz lub w odległości nie większej niż </w:t>
            </w:r>
            <w:r>
              <w:rPr>
                <w:rFonts w:eastAsia="ArialNarrow" w:cs="Arial"/>
                <w:sz w:val="20"/>
                <w:szCs w:val="20"/>
              </w:rPr>
              <w:t>20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km od granic Bydgoszczy,</w:t>
            </w:r>
          </w:p>
        </w:tc>
        <w:tc>
          <w:tcPr>
            <w:tcW w:w="1134" w:type="dxa"/>
          </w:tcPr>
          <w:p w14:paraId="7F8145E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64C48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FBD8D5F" w14:textId="77777777" w:rsidTr="00A820A9">
        <w:trPr>
          <w:trHeight w:val="510"/>
        </w:trPr>
        <w:tc>
          <w:tcPr>
            <w:tcW w:w="440" w:type="dxa"/>
            <w:vMerge/>
          </w:tcPr>
          <w:p w14:paraId="72C6165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45317B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2C2804E" w14:textId="368243CA" w:rsidR="006E50B3" w:rsidRPr="000A5883" w:rsidRDefault="006E50B3" w:rsidP="00C04E85">
            <w:pPr>
              <w:tabs>
                <w:tab w:val="center" w:pos="784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>-dostawca wraz z pojazdem przekazuję instrukcj</w:t>
            </w:r>
            <w:r>
              <w:rPr>
                <w:rFonts w:cs="Arial"/>
                <w:sz w:val="20"/>
                <w:szCs w:val="20"/>
              </w:rPr>
              <w:t>ę</w:t>
            </w:r>
            <w:r w:rsidRPr="000A5883">
              <w:rPr>
                <w:rFonts w:cs="Arial"/>
                <w:sz w:val="20"/>
                <w:szCs w:val="20"/>
              </w:rPr>
              <w:t xml:space="preserve"> użytkowania pojazdu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A5883">
              <w:rPr>
                <w:rFonts w:cs="Arial"/>
                <w:sz w:val="20"/>
                <w:szCs w:val="20"/>
              </w:rPr>
              <w:t>w j .polskim</w:t>
            </w:r>
            <w:r w:rsidR="00A346BC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2AC1179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B2BB0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546201C0" w14:textId="77777777" w:rsidTr="00416FF9">
        <w:trPr>
          <w:trHeight w:val="510"/>
        </w:trPr>
        <w:tc>
          <w:tcPr>
            <w:tcW w:w="440" w:type="dxa"/>
            <w:vMerge/>
          </w:tcPr>
          <w:p w14:paraId="25E57E8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7034EFF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39E6C387" w14:textId="57035AD3" w:rsidR="006E50B3" w:rsidRPr="000A5883" w:rsidRDefault="006E50B3" w:rsidP="00C04E85">
            <w:pPr>
              <w:tabs>
                <w:tab w:val="center" w:pos="784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0A5883">
              <w:rPr>
                <w:rFonts w:eastAsia="ArialNarrow" w:cs="Arial"/>
                <w:sz w:val="20"/>
                <w:szCs w:val="20"/>
              </w:rPr>
              <w:t>-</w:t>
            </w:r>
            <w:r w:rsidR="00CA2AA4">
              <w:rPr>
                <w:rFonts w:eastAsia="ArialNarrow" w:cs="Arial"/>
                <w:sz w:val="20"/>
                <w:szCs w:val="20"/>
              </w:rPr>
              <w:t xml:space="preserve"> 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dostawca dostarcza pojazd zarejestrowany, </w:t>
            </w:r>
          </w:p>
        </w:tc>
        <w:tc>
          <w:tcPr>
            <w:tcW w:w="1134" w:type="dxa"/>
          </w:tcPr>
          <w:p w14:paraId="64E7E1F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D59FD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29B301D" w14:textId="77777777" w:rsidTr="00416FF9">
        <w:trPr>
          <w:trHeight w:val="510"/>
        </w:trPr>
        <w:tc>
          <w:tcPr>
            <w:tcW w:w="440" w:type="dxa"/>
            <w:vMerge/>
          </w:tcPr>
          <w:p w14:paraId="4EEA0C4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3E4C38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A2CCD94" w14:textId="79CA0A8A" w:rsidR="006E50B3" w:rsidRPr="001827C7" w:rsidRDefault="006E50B3" w:rsidP="001827C7">
            <w:pPr>
              <w:autoSpaceDE w:val="0"/>
              <w:autoSpaceDN w:val="0"/>
              <w:adjustRightInd w:val="0"/>
              <w:jc w:val="both"/>
              <w:rPr>
                <w:rFonts w:eastAsia="ArialNarrow" w:cs="Arial"/>
                <w:sz w:val="20"/>
                <w:szCs w:val="20"/>
              </w:rPr>
            </w:pPr>
            <w:r w:rsidRPr="000A5883">
              <w:rPr>
                <w:rFonts w:eastAsia="ArialNarrow" w:cs="Arial"/>
                <w:sz w:val="20"/>
                <w:szCs w:val="20"/>
              </w:rPr>
              <w:t>-</w:t>
            </w:r>
            <w:r w:rsidRPr="000A5883">
              <w:rPr>
                <w:rFonts w:cs="Arial"/>
                <w:sz w:val="20"/>
                <w:szCs w:val="20"/>
              </w:rPr>
              <w:t xml:space="preserve"> </w:t>
            </w:r>
            <w:r w:rsidRPr="000A5883">
              <w:rPr>
                <w:rFonts w:eastAsia="ArialNarrow" w:cs="Arial"/>
                <w:sz w:val="20"/>
                <w:szCs w:val="20"/>
              </w:rPr>
              <w:t>przekazanie przez dostawcę, w momencie dostarczenia pojazdu, kompletu dokumentów wymaganych przepisami prawa polskiego, (m.in.</w:t>
            </w:r>
            <w:r>
              <w:rPr>
                <w:rFonts w:eastAsia="ArialNarrow" w:cs="Arial"/>
                <w:sz w:val="20"/>
                <w:szCs w:val="20"/>
              </w:rPr>
              <w:t xml:space="preserve"> </w:t>
            </w:r>
            <w:r w:rsidRPr="000A5883">
              <w:rPr>
                <w:rFonts w:eastAsia="ArialNarrow" w:cs="Arial"/>
                <w:sz w:val="20"/>
                <w:szCs w:val="20"/>
              </w:rPr>
              <w:t>opłata recyklingowa, homologacja, faktura, dowód rejestracyjny),</w:t>
            </w:r>
          </w:p>
        </w:tc>
        <w:tc>
          <w:tcPr>
            <w:tcW w:w="1134" w:type="dxa"/>
          </w:tcPr>
          <w:p w14:paraId="23D79CE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AC1B2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2CC1934" w14:textId="77777777" w:rsidTr="00FE0664">
        <w:trPr>
          <w:trHeight w:val="510"/>
        </w:trPr>
        <w:tc>
          <w:tcPr>
            <w:tcW w:w="440" w:type="dxa"/>
            <w:vMerge/>
          </w:tcPr>
          <w:p w14:paraId="7691AD2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DACFBE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0497AA9" w14:textId="1AE5438F" w:rsidR="006E50B3" w:rsidRPr="006776A3" w:rsidRDefault="006E50B3" w:rsidP="00C04E85">
            <w:pPr>
              <w:tabs>
                <w:tab w:val="center" w:pos="784"/>
                <w:tab w:val="right" w:pos="9072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0A5883">
              <w:rPr>
                <w:rFonts w:eastAsia="ArialNarrow" w:cs="Arial"/>
                <w:sz w:val="20"/>
                <w:szCs w:val="20"/>
              </w:rPr>
              <w:t>-</w:t>
            </w:r>
            <w:r w:rsidR="00CA2AA4">
              <w:rPr>
                <w:rFonts w:eastAsia="ArialNarrow" w:cs="Arial"/>
                <w:sz w:val="20"/>
                <w:szCs w:val="20"/>
              </w:rPr>
              <w:t xml:space="preserve"> 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dostawca zobowiązuje się dostarczyć samochód wraz </w:t>
            </w:r>
            <w:r w:rsidRPr="000A5883">
              <w:rPr>
                <w:rFonts w:eastAsia="ArialNarrow" w:cs="Arial"/>
                <w:sz w:val="20"/>
                <w:szCs w:val="20"/>
              </w:rPr>
              <w:br/>
              <w:t>z dokumentacją do siedziby Zamawiającego na własny koszt,</w:t>
            </w:r>
          </w:p>
        </w:tc>
        <w:tc>
          <w:tcPr>
            <w:tcW w:w="1134" w:type="dxa"/>
          </w:tcPr>
          <w:p w14:paraId="1DF3446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9477F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8E6C502" w14:textId="77777777" w:rsidTr="00FE0664">
        <w:trPr>
          <w:trHeight w:val="510"/>
        </w:trPr>
        <w:tc>
          <w:tcPr>
            <w:tcW w:w="440" w:type="dxa"/>
            <w:vMerge/>
          </w:tcPr>
          <w:p w14:paraId="3AEF8FC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36B550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82782B3" w14:textId="5080199D" w:rsidR="006E50B3" w:rsidRPr="000A5883" w:rsidRDefault="006E50B3" w:rsidP="00C04E85">
            <w:pPr>
              <w:tabs>
                <w:tab w:val="center" w:pos="784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0A5883">
              <w:rPr>
                <w:rFonts w:eastAsia="ArialNarrow" w:cs="Arial"/>
                <w:sz w:val="20"/>
                <w:szCs w:val="20"/>
              </w:rPr>
              <w:t>- Dostawca gwarantuje, że przy konieczności przeprowadzenia jakichkolwiek czynności administracyjnych/ związanych z dokumentacją, dostarczy niezbędne dokumenty do siedziby Zamawiającego, bez konieczności przemieszczania się po stronie Zamawiającego</w:t>
            </w:r>
            <w:r>
              <w:rPr>
                <w:rFonts w:eastAsia="ArialNarrow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ECE0EB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17DF8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7E1E39" w:rsidRPr="000A5883" w14:paraId="3C06F1E1" w14:textId="77777777" w:rsidTr="00C04E85">
        <w:trPr>
          <w:trHeight w:val="978"/>
        </w:trPr>
        <w:tc>
          <w:tcPr>
            <w:tcW w:w="440" w:type="dxa"/>
          </w:tcPr>
          <w:p w14:paraId="6915FC80" w14:textId="52C45664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1186" w:type="dxa"/>
          </w:tcPr>
          <w:p w14:paraId="51330C13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Warunki Dostawy</w:t>
            </w:r>
          </w:p>
          <w:p w14:paraId="0B849A1D" w14:textId="2E631543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Termin dostawy</w:t>
            </w:r>
          </w:p>
        </w:tc>
        <w:tc>
          <w:tcPr>
            <w:tcW w:w="6171" w:type="dxa"/>
          </w:tcPr>
          <w:p w14:paraId="3F21FB89" w14:textId="77777777" w:rsidR="007E1E39" w:rsidRPr="000A5883" w:rsidRDefault="007E1E39" w:rsidP="007E1E39">
            <w:pPr>
              <w:tabs>
                <w:tab w:val="center" w:pos="639"/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>DDP BZG zgodnie z Incoterms 2010</w:t>
            </w:r>
          </w:p>
          <w:p w14:paraId="15BB8FDD" w14:textId="77777777" w:rsidR="007E1E39" w:rsidRPr="000A5883" w:rsidRDefault="007E1E39" w:rsidP="007E1E39">
            <w:pPr>
              <w:tabs>
                <w:tab w:val="center" w:pos="639"/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7918F551" w14:textId="73299E0D" w:rsidR="007E1E39" w:rsidRPr="000A5883" w:rsidRDefault="002663F9" w:rsidP="007E1E39">
            <w:pPr>
              <w:autoSpaceDE w:val="0"/>
              <w:autoSpaceDN w:val="0"/>
              <w:adjustRightInd w:val="0"/>
              <w:jc w:val="both"/>
              <w:rPr>
                <w:rFonts w:eastAsia="ArialNarrow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Do </w:t>
            </w:r>
            <w:r w:rsidR="00C244CC">
              <w:rPr>
                <w:rFonts w:cs="Arial"/>
                <w:sz w:val="20"/>
                <w:szCs w:val="20"/>
              </w:rPr>
              <w:t>8</w:t>
            </w:r>
            <w:r w:rsidR="007E1E39" w:rsidRPr="000A5883">
              <w:rPr>
                <w:rFonts w:cs="Arial"/>
                <w:sz w:val="20"/>
                <w:szCs w:val="20"/>
              </w:rPr>
              <w:t xml:space="preserve"> miesi</w:t>
            </w:r>
            <w:r w:rsidR="007E1E39">
              <w:rPr>
                <w:rFonts w:cs="Arial"/>
                <w:sz w:val="20"/>
                <w:szCs w:val="20"/>
              </w:rPr>
              <w:t>ę</w:t>
            </w:r>
            <w:r w:rsidR="007E1E39" w:rsidRPr="000A5883">
              <w:rPr>
                <w:rFonts w:cs="Arial"/>
                <w:sz w:val="20"/>
                <w:szCs w:val="20"/>
              </w:rPr>
              <w:t>c</w:t>
            </w:r>
            <w:r w:rsidR="007E1E39">
              <w:rPr>
                <w:rFonts w:cs="Arial"/>
                <w:sz w:val="20"/>
                <w:szCs w:val="20"/>
              </w:rPr>
              <w:t>y</w:t>
            </w:r>
            <w:r w:rsidR="007E1E39" w:rsidRPr="000A5883">
              <w:rPr>
                <w:rFonts w:cs="Arial"/>
                <w:sz w:val="20"/>
                <w:szCs w:val="20"/>
              </w:rPr>
              <w:t xml:space="preserve"> od daty podpisania umowy.</w:t>
            </w:r>
          </w:p>
        </w:tc>
        <w:tc>
          <w:tcPr>
            <w:tcW w:w="1134" w:type="dxa"/>
          </w:tcPr>
          <w:p w14:paraId="4D8819C3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51390F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7E1E39" w:rsidRPr="000A5883" w14:paraId="17F55C59" w14:textId="77777777" w:rsidTr="00C04E85">
        <w:trPr>
          <w:trHeight w:val="551"/>
        </w:trPr>
        <w:tc>
          <w:tcPr>
            <w:tcW w:w="440" w:type="dxa"/>
          </w:tcPr>
          <w:p w14:paraId="66DD9557" w14:textId="2A337572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3.</w:t>
            </w:r>
          </w:p>
        </w:tc>
        <w:tc>
          <w:tcPr>
            <w:tcW w:w="1186" w:type="dxa"/>
          </w:tcPr>
          <w:p w14:paraId="5DB70B43" w14:textId="132D628B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Warunki płatności</w:t>
            </w:r>
          </w:p>
        </w:tc>
        <w:tc>
          <w:tcPr>
            <w:tcW w:w="6171" w:type="dxa"/>
          </w:tcPr>
          <w:p w14:paraId="5237EF51" w14:textId="3776E5C4" w:rsidR="007E1E39" w:rsidRPr="000A5883" w:rsidRDefault="007E1E39" w:rsidP="007E1E39">
            <w:pPr>
              <w:autoSpaceDE w:val="0"/>
              <w:autoSpaceDN w:val="0"/>
              <w:adjustRightInd w:val="0"/>
              <w:jc w:val="both"/>
              <w:rPr>
                <w:rFonts w:eastAsia="ArialNarrow" w:cs="Arial"/>
                <w:sz w:val="20"/>
                <w:szCs w:val="20"/>
              </w:rPr>
            </w:pPr>
            <w:r w:rsidRPr="00A942C3">
              <w:rPr>
                <w:rFonts w:cs="Arial"/>
                <w:sz w:val="20"/>
                <w:szCs w:val="20"/>
              </w:rPr>
              <w:t xml:space="preserve">Rozliczenie wynagrodzenia za wykonanie przedmiotu zamówienia nastąpi przelewem na podstawie dostarczonego oryginału faktury VAT w terminie </w:t>
            </w:r>
            <w:r w:rsidR="00C244CC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0</w:t>
            </w:r>
            <w:r w:rsidRPr="00A942C3">
              <w:rPr>
                <w:rFonts w:cs="Arial"/>
                <w:sz w:val="20"/>
                <w:szCs w:val="20"/>
              </w:rPr>
              <w:t xml:space="preserve"> dni od daty wystawienia faktury VAT</w:t>
            </w:r>
            <w:r>
              <w:rPr>
                <w:rFonts w:cs="Arial"/>
                <w:sz w:val="20"/>
                <w:szCs w:val="20"/>
              </w:rPr>
              <w:t xml:space="preserve"> oraz podpisaniu bezusterkowego protokołu odbioru zamówienia,</w:t>
            </w:r>
            <w:r w:rsidRPr="00A942C3">
              <w:rPr>
                <w:rFonts w:cs="Arial"/>
                <w:sz w:val="20"/>
                <w:szCs w:val="20"/>
              </w:rPr>
              <w:t xml:space="preserve"> na wskazany rachunek bankowy. Za datę zapłaty przyjmuje się datę obciążenia rachunku bankowego Zamawiającego.</w:t>
            </w:r>
          </w:p>
        </w:tc>
        <w:tc>
          <w:tcPr>
            <w:tcW w:w="1134" w:type="dxa"/>
          </w:tcPr>
          <w:p w14:paraId="46E4D86F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4FE447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7E1E39" w:rsidRPr="000A5883" w14:paraId="74B6DB92" w14:textId="77777777" w:rsidTr="00C04E85">
        <w:trPr>
          <w:trHeight w:val="551"/>
        </w:trPr>
        <w:tc>
          <w:tcPr>
            <w:tcW w:w="440" w:type="dxa"/>
          </w:tcPr>
          <w:p w14:paraId="676DFC31" w14:textId="4F2A36F3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4.</w:t>
            </w:r>
          </w:p>
        </w:tc>
        <w:tc>
          <w:tcPr>
            <w:tcW w:w="1186" w:type="dxa"/>
          </w:tcPr>
          <w:p w14:paraId="0170E462" w14:textId="218AFAEB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Cena netto</w:t>
            </w:r>
          </w:p>
        </w:tc>
        <w:tc>
          <w:tcPr>
            <w:tcW w:w="6171" w:type="dxa"/>
          </w:tcPr>
          <w:p w14:paraId="2B69CC9F" w14:textId="7979DE8A" w:rsidR="007E1E39" w:rsidRPr="000A5883" w:rsidRDefault="007E1E39" w:rsidP="007E1E39">
            <w:pPr>
              <w:tabs>
                <w:tab w:val="center" w:pos="639"/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 xml:space="preserve">W polu obok prosimy o wpisanie kwoty netto, stanowiącej w bieżącym postępowaniu cenę  o wartości kryterium 100%. </w:t>
            </w:r>
          </w:p>
          <w:p w14:paraId="62F62B63" w14:textId="535B4EB7" w:rsidR="007E1E39" w:rsidRDefault="007E1E39" w:rsidP="007E1E39">
            <w:pPr>
              <w:autoSpaceDE w:val="0"/>
              <w:autoSpaceDN w:val="0"/>
              <w:adjustRightInd w:val="0"/>
              <w:jc w:val="both"/>
              <w:rPr>
                <w:rFonts w:eastAsia="ArialNarrow" w:cs="Arial"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>Cena stanowi sumę wszystkich opłat jakie musi ponieść zamawiający</w:t>
            </w:r>
            <w:r w:rsidR="002E3285">
              <w:rPr>
                <w:rFonts w:cs="Arial"/>
                <w:sz w:val="20"/>
                <w:szCs w:val="20"/>
              </w:rPr>
              <w:t>,</w:t>
            </w:r>
            <w:r w:rsidRPr="000A5883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w tym</w:t>
            </w:r>
            <w:r w:rsidRPr="000A5883">
              <w:rPr>
                <w:rFonts w:cs="Arial"/>
                <w:sz w:val="20"/>
                <w:szCs w:val="20"/>
              </w:rPr>
              <w:t xml:space="preserve"> opłat administracyjnych.</w:t>
            </w:r>
          </w:p>
        </w:tc>
        <w:tc>
          <w:tcPr>
            <w:tcW w:w="1134" w:type="dxa"/>
          </w:tcPr>
          <w:p w14:paraId="18EB601E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D3141A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</w:tbl>
    <w:p w14:paraId="7097DB17" w14:textId="77777777" w:rsidR="000A5883" w:rsidRPr="000A5883" w:rsidRDefault="000A5883" w:rsidP="000A5883">
      <w:pPr>
        <w:rPr>
          <w:rFonts w:cs="Arial"/>
        </w:rPr>
      </w:pPr>
    </w:p>
    <w:p w14:paraId="0CBCF1C0" w14:textId="77777777" w:rsidR="000A5883" w:rsidRPr="000A5883" w:rsidRDefault="000A5883" w:rsidP="000A5883">
      <w:pPr>
        <w:jc w:val="center"/>
        <w:rPr>
          <w:rFonts w:cs="Arial"/>
          <w:sz w:val="20"/>
          <w:szCs w:val="20"/>
        </w:rPr>
      </w:pPr>
    </w:p>
    <w:p w14:paraId="479317E9" w14:textId="77777777" w:rsidR="000A5883" w:rsidRPr="000A5883" w:rsidRDefault="000A5883" w:rsidP="000A5883">
      <w:pPr>
        <w:jc w:val="center"/>
        <w:rPr>
          <w:rFonts w:cs="Arial"/>
          <w:sz w:val="20"/>
          <w:szCs w:val="20"/>
        </w:rPr>
      </w:pPr>
    </w:p>
    <w:p w14:paraId="71091238" w14:textId="77777777" w:rsidR="000A5883" w:rsidRPr="000A5883" w:rsidRDefault="000A5883" w:rsidP="000A5883">
      <w:pPr>
        <w:rPr>
          <w:rFonts w:cs="Arial"/>
          <w:sz w:val="20"/>
          <w:szCs w:val="20"/>
        </w:rPr>
      </w:pPr>
    </w:p>
    <w:p w14:paraId="040CE09D" w14:textId="77777777" w:rsidR="000A5883" w:rsidRPr="000A5883" w:rsidRDefault="000A5883" w:rsidP="000A5883">
      <w:pPr>
        <w:jc w:val="center"/>
        <w:rPr>
          <w:rFonts w:cs="Arial"/>
          <w:sz w:val="20"/>
          <w:szCs w:val="20"/>
        </w:rPr>
      </w:pPr>
    </w:p>
    <w:p w14:paraId="7D119AA8" w14:textId="77777777" w:rsidR="000A5883" w:rsidRPr="000A5883" w:rsidRDefault="000A5883" w:rsidP="000A5883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>* - należy wpisać:</w:t>
      </w:r>
    </w:p>
    <w:p w14:paraId="27672501" w14:textId="77777777" w:rsidR="000A5883" w:rsidRPr="000A5883" w:rsidRDefault="000A5883" w:rsidP="000A5883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>TAK – jeżeli oferowane urządzenie spełnia oczekiwane parametry</w:t>
      </w:r>
    </w:p>
    <w:p w14:paraId="3B036883" w14:textId="77777777" w:rsidR="000A5883" w:rsidRPr="000A5883" w:rsidRDefault="000A5883" w:rsidP="000A5883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>NIE – jeżeli oferowane urządzenie nie spełnia oczekiwanych parametrów</w:t>
      </w:r>
    </w:p>
    <w:p w14:paraId="0CCD3891" w14:textId="77777777" w:rsidR="000A5883" w:rsidRPr="000A5883" w:rsidRDefault="000A5883" w:rsidP="000A5883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 xml:space="preserve">. </w:t>
      </w:r>
    </w:p>
    <w:p w14:paraId="37FFD763" w14:textId="77777777" w:rsidR="000A5883" w:rsidRPr="000A5883" w:rsidRDefault="000A5883" w:rsidP="000A5883">
      <w:pPr>
        <w:rPr>
          <w:rFonts w:cs="Arial"/>
          <w:b/>
          <w:sz w:val="20"/>
          <w:szCs w:val="20"/>
        </w:rPr>
      </w:pPr>
    </w:p>
    <w:p w14:paraId="6CF6BA18" w14:textId="77777777" w:rsidR="000A5883" w:rsidRPr="000A5883" w:rsidRDefault="000A5883" w:rsidP="000A5883">
      <w:pPr>
        <w:spacing w:before="600"/>
        <w:jc w:val="right"/>
        <w:rPr>
          <w:rFonts w:cs="Arial"/>
          <w:sz w:val="20"/>
          <w:szCs w:val="20"/>
        </w:rPr>
      </w:pPr>
      <w:r w:rsidRPr="000A5883">
        <w:rPr>
          <w:rFonts w:cs="Arial"/>
          <w:sz w:val="20"/>
          <w:szCs w:val="20"/>
        </w:rPr>
        <w:t>.............................................................................................................</w:t>
      </w:r>
    </w:p>
    <w:p w14:paraId="504E0F59" w14:textId="77777777" w:rsidR="000A5883" w:rsidRPr="000A5883" w:rsidRDefault="000A5883" w:rsidP="000A5883">
      <w:pPr>
        <w:jc w:val="center"/>
        <w:rPr>
          <w:rFonts w:cs="Arial"/>
          <w:sz w:val="20"/>
          <w:szCs w:val="20"/>
        </w:rPr>
      </w:pPr>
      <w:r w:rsidRPr="000A5883">
        <w:rPr>
          <w:rFonts w:cs="Arial"/>
          <w:iCs/>
          <w:sz w:val="20"/>
          <w:szCs w:val="20"/>
        </w:rPr>
        <w:t xml:space="preserve">                                                                          (data i podpis upowa</w:t>
      </w:r>
      <w:r w:rsidRPr="000A5883">
        <w:rPr>
          <w:rFonts w:cs="Arial"/>
          <w:sz w:val="20"/>
          <w:szCs w:val="20"/>
        </w:rPr>
        <w:t>ż</w:t>
      </w:r>
      <w:r w:rsidRPr="000A5883">
        <w:rPr>
          <w:rFonts w:cs="Arial"/>
          <w:iCs/>
          <w:sz w:val="20"/>
          <w:szCs w:val="20"/>
        </w:rPr>
        <w:t>nionego przedstawiciela Wykonawcy)</w:t>
      </w:r>
    </w:p>
    <w:p w14:paraId="5DAFA112" w14:textId="77777777" w:rsidR="000A5883" w:rsidRDefault="000A5883" w:rsidP="00686461">
      <w:pPr>
        <w:tabs>
          <w:tab w:val="center" w:pos="4536"/>
          <w:tab w:val="right" w:pos="9072"/>
        </w:tabs>
        <w:rPr>
          <w:rFonts w:cs="Calibri"/>
          <w:b/>
        </w:rPr>
      </w:pPr>
    </w:p>
    <w:p w14:paraId="35C32447" w14:textId="77777777" w:rsidR="000A5883" w:rsidRDefault="000A5883" w:rsidP="00686461">
      <w:pPr>
        <w:tabs>
          <w:tab w:val="center" w:pos="4536"/>
          <w:tab w:val="right" w:pos="9072"/>
        </w:tabs>
        <w:rPr>
          <w:rFonts w:cs="Calibri"/>
          <w:b/>
        </w:rPr>
      </w:pPr>
    </w:p>
    <w:p w14:paraId="1A53917C" w14:textId="77777777" w:rsidR="000A5883" w:rsidRPr="00CB0705" w:rsidRDefault="000A5883" w:rsidP="00686461">
      <w:pPr>
        <w:tabs>
          <w:tab w:val="center" w:pos="4536"/>
          <w:tab w:val="right" w:pos="9072"/>
        </w:tabs>
        <w:rPr>
          <w:rFonts w:cs="Calibri"/>
          <w:b/>
        </w:rPr>
      </w:pPr>
    </w:p>
    <w:sectPr w:rsidR="000A5883" w:rsidRPr="00CB0705" w:rsidSect="001C0224">
      <w:headerReference w:type="default" r:id="rId10"/>
      <w:headerReference w:type="first" r:id="rId11"/>
      <w:footerReference w:type="first" r:id="rId12"/>
      <w:pgSz w:w="11906" w:h="16838" w:code="9"/>
      <w:pgMar w:top="851" w:right="1021" w:bottom="567" w:left="1418" w:header="1587" w:footer="5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0785D" w14:textId="77777777" w:rsidR="006609B6" w:rsidRDefault="006609B6">
      <w:r>
        <w:separator/>
      </w:r>
    </w:p>
  </w:endnote>
  <w:endnote w:type="continuationSeparator" w:id="0">
    <w:p w14:paraId="32E11B7D" w14:textId="77777777" w:rsidR="006609B6" w:rsidRDefault="0066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FE5B" w14:textId="3BC2F987" w:rsidR="00555123" w:rsidRDefault="00692241">
    <w:pPr>
      <w:pStyle w:val="Stopka"/>
    </w:pPr>
    <w:r>
      <w:rPr>
        <w:noProof/>
        <w:lang w:eastAsia="pl-PL"/>
      </w:rPr>
      <w:drawing>
        <wp:inline distT="0" distB="0" distL="0" distR="0" wp14:anchorId="648E263A" wp14:editId="07AABA8A">
          <wp:extent cx="6011545" cy="736600"/>
          <wp:effectExtent l="0" t="0" r="8255" b="6350"/>
          <wp:docPr id="15237820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1545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91E7A" w14:textId="77777777" w:rsidR="006609B6" w:rsidRDefault="006609B6">
      <w:r>
        <w:separator/>
      </w:r>
    </w:p>
  </w:footnote>
  <w:footnote w:type="continuationSeparator" w:id="0">
    <w:p w14:paraId="0D2D75E8" w14:textId="77777777" w:rsidR="006609B6" w:rsidRDefault="00660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FCDEC" w14:textId="5FA56E81" w:rsidR="00FA065B" w:rsidRDefault="004212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5392904B" wp14:editId="45F4E942">
          <wp:simplePos x="0" y="0"/>
          <wp:positionH relativeFrom="column">
            <wp:posOffset>4424680</wp:posOffset>
          </wp:positionH>
          <wp:positionV relativeFrom="paragraph">
            <wp:posOffset>-467360</wp:posOffset>
          </wp:positionV>
          <wp:extent cx="1595120" cy="546100"/>
          <wp:effectExtent l="0" t="0" r="0" b="0"/>
          <wp:wrapNone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5" t="22458" r="13274" b="14632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CE40" w14:textId="521AFC7B" w:rsidR="00555123" w:rsidRDefault="004212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8B66B95" wp14:editId="31EFA85E">
          <wp:simplePos x="0" y="0"/>
          <wp:positionH relativeFrom="column">
            <wp:posOffset>4424680</wp:posOffset>
          </wp:positionH>
          <wp:positionV relativeFrom="paragraph">
            <wp:posOffset>-556260</wp:posOffset>
          </wp:positionV>
          <wp:extent cx="1595120" cy="546100"/>
          <wp:effectExtent l="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5" t="22458" r="13274" b="14632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0000003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87770F"/>
    <w:multiLevelType w:val="hybridMultilevel"/>
    <w:tmpl w:val="794836CE"/>
    <w:lvl w:ilvl="0" w:tplc="1116D336">
      <w:start w:val="1"/>
      <w:numFmt w:val="decimal"/>
      <w:lvlText w:val="%1."/>
      <w:lvlJc w:val="left"/>
      <w:pPr>
        <w:ind w:left="720" w:hanging="360"/>
      </w:pPr>
      <w:rPr>
        <w:rFonts w:eastAsia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61133"/>
    <w:multiLevelType w:val="multilevel"/>
    <w:tmpl w:val="F78C7A0C"/>
    <w:lvl w:ilvl="0">
      <w:numFmt w:val="decimalZero"/>
      <w:lvlText w:val="%1-0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384"/>
        </w:tabs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" w15:restartNumberingAfterBreak="0">
    <w:nsid w:val="6B2A071A"/>
    <w:multiLevelType w:val="hybridMultilevel"/>
    <w:tmpl w:val="0E16DEE0"/>
    <w:lvl w:ilvl="0" w:tplc="DD9E998C">
      <w:start w:val="1"/>
      <w:numFmt w:val="decimal"/>
      <w:lvlText w:val="%1."/>
      <w:lvlJc w:val="left"/>
      <w:pPr>
        <w:ind w:left="720" w:hanging="360"/>
      </w:pPr>
      <w:rPr>
        <w:rFonts w:eastAsia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885239">
    <w:abstractNumId w:val="2"/>
  </w:num>
  <w:num w:numId="2" w16cid:durableId="1123039475">
    <w:abstractNumId w:val="0"/>
  </w:num>
  <w:num w:numId="3" w16cid:durableId="878054363">
    <w:abstractNumId w:val="1"/>
  </w:num>
  <w:num w:numId="4" w16cid:durableId="1862670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A5"/>
    <w:rsid w:val="00001FAD"/>
    <w:rsid w:val="000057F3"/>
    <w:rsid w:val="00017524"/>
    <w:rsid w:val="0002471F"/>
    <w:rsid w:val="00025334"/>
    <w:rsid w:val="00056A8D"/>
    <w:rsid w:val="00063EE5"/>
    <w:rsid w:val="00076919"/>
    <w:rsid w:val="000928CE"/>
    <w:rsid w:val="00094E63"/>
    <w:rsid w:val="000A5883"/>
    <w:rsid w:val="000A706F"/>
    <w:rsid w:val="000A739F"/>
    <w:rsid w:val="000B5D69"/>
    <w:rsid w:val="000C3ED5"/>
    <w:rsid w:val="000C5F84"/>
    <w:rsid w:val="000D7850"/>
    <w:rsid w:val="000E4164"/>
    <w:rsid w:val="001069D5"/>
    <w:rsid w:val="00111F92"/>
    <w:rsid w:val="001308F7"/>
    <w:rsid w:val="00153338"/>
    <w:rsid w:val="001544E9"/>
    <w:rsid w:val="00180B20"/>
    <w:rsid w:val="00181204"/>
    <w:rsid w:val="001827C7"/>
    <w:rsid w:val="00196EA0"/>
    <w:rsid w:val="001A1E03"/>
    <w:rsid w:val="001A462C"/>
    <w:rsid w:val="001C0224"/>
    <w:rsid w:val="001C1FF6"/>
    <w:rsid w:val="001C28CA"/>
    <w:rsid w:val="001E7718"/>
    <w:rsid w:val="0020015D"/>
    <w:rsid w:val="002138C9"/>
    <w:rsid w:val="00214888"/>
    <w:rsid w:val="00215026"/>
    <w:rsid w:val="002178B4"/>
    <w:rsid w:val="00223D43"/>
    <w:rsid w:val="0023729F"/>
    <w:rsid w:val="00245406"/>
    <w:rsid w:val="002532D2"/>
    <w:rsid w:val="002663F9"/>
    <w:rsid w:val="00277816"/>
    <w:rsid w:val="0028385F"/>
    <w:rsid w:val="00284833"/>
    <w:rsid w:val="002A1D79"/>
    <w:rsid w:val="002A2FD7"/>
    <w:rsid w:val="002A6404"/>
    <w:rsid w:val="002C109F"/>
    <w:rsid w:val="002E3285"/>
    <w:rsid w:val="002E6171"/>
    <w:rsid w:val="002F0C24"/>
    <w:rsid w:val="00303BFC"/>
    <w:rsid w:val="003350A0"/>
    <w:rsid w:val="003549A0"/>
    <w:rsid w:val="003618DA"/>
    <w:rsid w:val="003740DB"/>
    <w:rsid w:val="00382A63"/>
    <w:rsid w:val="00395A80"/>
    <w:rsid w:val="003973DF"/>
    <w:rsid w:val="003A4035"/>
    <w:rsid w:val="003B6C31"/>
    <w:rsid w:val="003B6DF0"/>
    <w:rsid w:val="003D3CEA"/>
    <w:rsid w:val="003D5AD9"/>
    <w:rsid w:val="003E7B82"/>
    <w:rsid w:val="003F1081"/>
    <w:rsid w:val="003F534E"/>
    <w:rsid w:val="003F635A"/>
    <w:rsid w:val="003F7583"/>
    <w:rsid w:val="00416B1C"/>
    <w:rsid w:val="004212F4"/>
    <w:rsid w:val="00421978"/>
    <w:rsid w:val="00424CEE"/>
    <w:rsid w:val="00430A47"/>
    <w:rsid w:val="00430B9F"/>
    <w:rsid w:val="004349AA"/>
    <w:rsid w:val="00435AE2"/>
    <w:rsid w:val="004406BC"/>
    <w:rsid w:val="00450087"/>
    <w:rsid w:val="00471B9C"/>
    <w:rsid w:val="00481F6B"/>
    <w:rsid w:val="0048210B"/>
    <w:rsid w:val="0049482E"/>
    <w:rsid w:val="00494DE3"/>
    <w:rsid w:val="00496FDD"/>
    <w:rsid w:val="004A04A7"/>
    <w:rsid w:val="004A079D"/>
    <w:rsid w:val="004C0D87"/>
    <w:rsid w:val="004C1CF2"/>
    <w:rsid w:val="004C228E"/>
    <w:rsid w:val="004D522A"/>
    <w:rsid w:val="004E51F6"/>
    <w:rsid w:val="004F382B"/>
    <w:rsid w:val="00510AB9"/>
    <w:rsid w:val="00510C10"/>
    <w:rsid w:val="0052510F"/>
    <w:rsid w:val="0053474C"/>
    <w:rsid w:val="00553B73"/>
    <w:rsid w:val="00554D68"/>
    <w:rsid w:val="00555123"/>
    <w:rsid w:val="0055716A"/>
    <w:rsid w:val="00562A3F"/>
    <w:rsid w:val="00575D5B"/>
    <w:rsid w:val="00587688"/>
    <w:rsid w:val="005A1830"/>
    <w:rsid w:val="005D0D64"/>
    <w:rsid w:val="005D41EA"/>
    <w:rsid w:val="005D6CE0"/>
    <w:rsid w:val="005F18E3"/>
    <w:rsid w:val="005F1CDB"/>
    <w:rsid w:val="005F1EB0"/>
    <w:rsid w:val="00601D92"/>
    <w:rsid w:val="00621D22"/>
    <w:rsid w:val="00637EFB"/>
    <w:rsid w:val="006401CD"/>
    <w:rsid w:val="00645302"/>
    <w:rsid w:val="00656BB3"/>
    <w:rsid w:val="006609B6"/>
    <w:rsid w:val="006776A3"/>
    <w:rsid w:val="00686461"/>
    <w:rsid w:val="00692241"/>
    <w:rsid w:val="00694E9D"/>
    <w:rsid w:val="0069518E"/>
    <w:rsid w:val="006A3DC5"/>
    <w:rsid w:val="006A563D"/>
    <w:rsid w:val="006C0E53"/>
    <w:rsid w:val="006C274E"/>
    <w:rsid w:val="006C35C8"/>
    <w:rsid w:val="006C6A16"/>
    <w:rsid w:val="006C7BF0"/>
    <w:rsid w:val="006D1B79"/>
    <w:rsid w:val="006D43D3"/>
    <w:rsid w:val="006E50B3"/>
    <w:rsid w:val="006F28E4"/>
    <w:rsid w:val="007006F0"/>
    <w:rsid w:val="007126A8"/>
    <w:rsid w:val="00714427"/>
    <w:rsid w:val="00721BCF"/>
    <w:rsid w:val="007357ED"/>
    <w:rsid w:val="00742B8A"/>
    <w:rsid w:val="00751151"/>
    <w:rsid w:val="00756AD9"/>
    <w:rsid w:val="00771EEA"/>
    <w:rsid w:val="0078610B"/>
    <w:rsid w:val="00787A8C"/>
    <w:rsid w:val="007A07D9"/>
    <w:rsid w:val="007B4F4B"/>
    <w:rsid w:val="007C03D2"/>
    <w:rsid w:val="007C619B"/>
    <w:rsid w:val="007D6689"/>
    <w:rsid w:val="007E1E39"/>
    <w:rsid w:val="0081048A"/>
    <w:rsid w:val="00812A21"/>
    <w:rsid w:val="00816F67"/>
    <w:rsid w:val="0082293B"/>
    <w:rsid w:val="00825F8C"/>
    <w:rsid w:val="00850C36"/>
    <w:rsid w:val="00857E0A"/>
    <w:rsid w:val="008A4227"/>
    <w:rsid w:val="008A4D42"/>
    <w:rsid w:val="008A579D"/>
    <w:rsid w:val="008D5329"/>
    <w:rsid w:val="00916652"/>
    <w:rsid w:val="0092193D"/>
    <w:rsid w:val="009269F7"/>
    <w:rsid w:val="00930113"/>
    <w:rsid w:val="00956938"/>
    <w:rsid w:val="00963DFB"/>
    <w:rsid w:val="00971C2B"/>
    <w:rsid w:val="009763D4"/>
    <w:rsid w:val="0097708D"/>
    <w:rsid w:val="00987965"/>
    <w:rsid w:val="00990F9F"/>
    <w:rsid w:val="00997218"/>
    <w:rsid w:val="009A6089"/>
    <w:rsid w:val="009C0C60"/>
    <w:rsid w:val="009C1BEA"/>
    <w:rsid w:val="009C6782"/>
    <w:rsid w:val="009D12C4"/>
    <w:rsid w:val="009D55AC"/>
    <w:rsid w:val="009E3E9C"/>
    <w:rsid w:val="009E4E73"/>
    <w:rsid w:val="009F5EB9"/>
    <w:rsid w:val="009F6D9C"/>
    <w:rsid w:val="00A0360B"/>
    <w:rsid w:val="00A03ED6"/>
    <w:rsid w:val="00A13B2B"/>
    <w:rsid w:val="00A25996"/>
    <w:rsid w:val="00A346BC"/>
    <w:rsid w:val="00A43394"/>
    <w:rsid w:val="00A55B00"/>
    <w:rsid w:val="00A61C72"/>
    <w:rsid w:val="00A851D7"/>
    <w:rsid w:val="00A942C3"/>
    <w:rsid w:val="00A94515"/>
    <w:rsid w:val="00AA06E4"/>
    <w:rsid w:val="00AC07BA"/>
    <w:rsid w:val="00AD04BB"/>
    <w:rsid w:val="00AD38F9"/>
    <w:rsid w:val="00AE6B70"/>
    <w:rsid w:val="00AF69DA"/>
    <w:rsid w:val="00AF7EF7"/>
    <w:rsid w:val="00B21CBB"/>
    <w:rsid w:val="00B23CB0"/>
    <w:rsid w:val="00B45771"/>
    <w:rsid w:val="00B4625A"/>
    <w:rsid w:val="00B471AE"/>
    <w:rsid w:val="00B5252B"/>
    <w:rsid w:val="00B62D9D"/>
    <w:rsid w:val="00B723B1"/>
    <w:rsid w:val="00B833A5"/>
    <w:rsid w:val="00B8375D"/>
    <w:rsid w:val="00B84861"/>
    <w:rsid w:val="00B85F11"/>
    <w:rsid w:val="00B95BE2"/>
    <w:rsid w:val="00BB39D4"/>
    <w:rsid w:val="00BC252A"/>
    <w:rsid w:val="00BC7223"/>
    <w:rsid w:val="00BD0BA2"/>
    <w:rsid w:val="00BE632F"/>
    <w:rsid w:val="00BF074B"/>
    <w:rsid w:val="00BF784E"/>
    <w:rsid w:val="00C00145"/>
    <w:rsid w:val="00C04E85"/>
    <w:rsid w:val="00C07A9A"/>
    <w:rsid w:val="00C11A32"/>
    <w:rsid w:val="00C20C71"/>
    <w:rsid w:val="00C244CC"/>
    <w:rsid w:val="00C31F82"/>
    <w:rsid w:val="00C32C19"/>
    <w:rsid w:val="00C42B5B"/>
    <w:rsid w:val="00C60985"/>
    <w:rsid w:val="00C64442"/>
    <w:rsid w:val="00C673FC"/>
    <w:rsid w:val="00C720A0"/>
    <w:rsid w:val="00C77F91"/>
    <w:rsid w:val="00C821D1"/>
    <w:rsid w:val="00C913B5"/>
    <w:rsid w:val="00CA2AA4"/>
    <w:rsid w:val="00CA3AEB"/>
    <w:rsid w:val="00CA47B9"/>
    <w:rsid w:val="00CE392C"/>
    <w:rsid w:val="00D02D88"/>
    <w:rsid w:val="00D060E5"/>
    <w:rsid w:val="00D06B62"/>
    <w:rsid w:val="00D202EA"/>
    <w:rsid w:val="00D35F3C"/>
    <w:rsid w:val="00D423CD"/>
    <w:rsid w:val="00D52C94"/>
    <w:rsid w:val="00D63362"/>
    <w:rsid w:val="00D673DF"/>
    <w:rsid w:val="00D964E5"/>
    <w:rsid w:val="00DA4525"/>
    <w:rsid w:val="00DC6785"/>
    <w:rsid w:val="00DD412D"/>
    <w:rsid w:val="00DE0878"/>
    <w:rsid w:val="00DF72FC"/>
    <w:rsid w:val="00E01B8A"/>
    <w:rsid w:val="00E024E1"/>
    <w:rsid w:val="00E15D8C"/>
    <w:rsid w:val="00E266EF"/>
    <w:rsid w:val="00E30BB2"/>
    <w:rsid w:val="00E3182D"/>
    <w:rsid w:val="00E31ABE"/>
    <w:rsid w:val="00E442E4"/>
    <w:rsid w:val="00E52828"/>
    <w:rsid w:val="00E640DB"/>
    <w:rsid w:val="00E81B50"/>
    <w:rsid w:val="00E822F0"/>
    <w:rsid w:val="00E82336"/>
    <w:rsid w:val="00E84302"/>
    <w:rsid w:val="00E91C53"/>
    <w:rsid w:val="00EA445E"/>
    <w:rsid w:val="00EA500D"/>
    <w:rsid w:val="00EA5686"/>
    <w:rsid w:val="00EB52F5"/>
    <w:rsid w:val="00ED1767"/>
    <w:rsid w:val="00EE42C6"/>
    <w:rsid w:val="00EF2005"/>
    <w:rsid w:val="00EF4967"/>
    <w:rsid w:val="00F157EF"/>
    <w:rsid w:val="00F24C9F"/>
    <w:rsid w:val="00F34599"/>
    <w:rsid w:val="00F34A24"/>
    <w:rsid w:val="00F36B6C"/>
    <w:rsid w:val="00F62A67"/>
    <w:rsid w:val="00F6590F"/>
    <w:rsid w:val="00F767C4"/>
    <w:rsid w:val="00F97DFE"/>
    <w:rsid w:val="00FA065B"/>
    <w:rsid w:val="00FA26F6"/>
    <w:rsid w:val="00FB1BAC"/>
    <w:rsid w:val="00FB29EF"/>
    <w:rsid w:val="00FB5A15"/>
    <w:rsid w:val="00FB5C28"/>
    <w:rsid w:val="00FB6B6A"/>
    <w:rsid w:val="00FC1A28"/>
    <w:rsid w:val="00FC71D4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f5f5f"/>
    </o:shapedefaults>
    <o:shapelayout v:ext="edit">
      <o:idmap v:ext="edit" data="2"/>
    </o:shapelayout>
  </w:shapeDefaults>
  <w:decimalSymbol w:val=","/>
  <w:listSeparator w:val=";"/>
  <w14:docId w14:val="374B3B32"/>
  <w15:chartTrackingRefBased/>
  <w15:docId w15:val="{5C95FB69-9035-4352-A61B-83757FF0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Tekstpodstawowy2">
    <w:name w:val="Body Text 2"/>
    <w:basedOn w:val="Normalny"/>
    <w:pPr>
      <w:jc w:val="both"/>
    </w:pPr>
    <w:rPr>
      <w:color w:val="333333"/>
      <w:sz w:val="18"/>
    </w:rPr>
  </w:style>
  <w:style w:type="character" w:customStyle="1" w:styleId="Znakiprzypiswdolnych">
    <w:name w:val="Znaki przypisów dolnych"/>
    <w:rsid w:val="0097708D"/>
    <w:rPr>
      <w:vertAlign w:val="superscript"/>
    </w:rPr>
  </w:style>
  <w:style w:type="character" w:styleId="Odwoanieprzypisudolnego">
    <w:name w:val="footnote reference"/>
    <w:rsid w:val="0097708D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97708D"/>
    <w:pPr>
      <w:suppressAutoHyphens/>
    </w:pPr>
    <w:rPr>
      <w:rFonts w:ascii="Calibri" w:hAnsi="Calibri"/>
      <w:sz w:val="20"/>
      <w:szCs w:val="20"/>
      <w:lang w:val="x-none" w:eastAsia="ar-SA"/>
    </w:rPr>
  </w:style>
  <w:style w:type="character" w:customStyle="1" w:styleId="TekstprzypisudolnegoZnak">
    <w:name w:val="Tekst przypisu dolnego Znak"/>
    <w:link w:val="Tekstprzypisudolnego"/>
    <w:rsid w:val="0097708D"/>
    <w:rPr>
      <w:rFonts w:ascii="Calibri" w:hAnsi="Calibri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864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686461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6461"/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686461"/>
    <w:rPr>
      <w:rFonts w:ascii="Arial" w:hAnsi="Arial"/>
      <w:sz w:val="24"/>
      <w:szCs w:val="24"/>
      <w:lang w:eastAsia="de-DE"/>
    </w:rPr>
  </w:style>
  <w:style w:type="character" w:styleId="Odwoaniedokomentarza">
    <w:name w:val="annotation reference"/>
    <w:rsid w:val="000A588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A5883"/>
    <w:rPr>
      <w:sz w:val="20"/>
      <w:szCs w:val="20"/>
    </w:rPr>
  </w:style>
  <w:style w:type="character" w:customStyle="1" w:styleId="TekstkomentarzaZnak">
    <w:name w:val="Tekst komentarza Znak"/>
    <w:link w:val="Tekstkomentarza"/>
    <w:rsid w:val="000A5883"/>
    <w:rPr>
      <w:rFonts w:ascii="Arial" w:hAnsi="Arial"/>
      <w:lang w:eastAsia="de-DE"/>
    </w:rPr>
  </w:style>
  <w:style w:type="paragraph" w:styleId="Tematkomentarza">
    <w:name w:val="annotation subject"/>
    <w:basedOn w:val="Tekstkomentarza"/>
    <w:next w:val="Tekstkomentarza"/>
    <w:link w:val="TematkomentarzaZnak"/>
    <w:rsid w:val="002A1D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A1D79"/>
    <w:rPr>
      <w:rFonts w:ascii="Arial" w:hAnsi="Arial"/>
      <w:b/>
      <w:bCs/>
      <w:lang w:eastAsia="de-D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1878F-A242-46CD-8C01-F393BB65D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1562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2022/04/00138#0#1  Wniosek na zakup pojazdu patrolowego SOL 2022</vt:lpstr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2022/04/00138#0#1  Wniosek na zakup pojazdu patrolowego SOL 2022</dc:title>
  <dc:subject/>
  <dc:creator>Profis</dc:creator>
  <cp:keywords/>
  <dc:description/>
  <cp:lastModifiedBy>Lukasz Halajda</cp:lastModifiedBy>
  <cp:revision>6</cp:revision>
  <cp:lastPrinted>2009-08-21T10:55:00Z</cp:lastPrinted>
  <dcterms:created xsi:type="dcterms:W3CDTF">2025-03-25T11:47:00Z</dcterms:created>
  <dcterms:modified xsi:type="dcterms:W3CDTF">2025-03-25T13:44:00Z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2022/04/00138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I03</vt:lpwstr>
  </property>
</Properties>
</file>